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599F" w14:textId="77777777" w:rsidR="003F6C0D" w:rsidRPr="007F2934" w:rsidRDefault="003F6C0D" w:rsidP="0050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48"/>
          <w:szCs w:val="48"/>
          <w:lang w:eastAsia="en-GB"/>
        </w:rPr>
      </w:pPr>
      <w:r w:rsidRPr="007F2934">
        <w:rPr>
          <w:rFonts w:eastAsia="Calibri"/>
          <w:b/>
          <w:bCs/>
          <w:sz w:val="48"/>
          <w:szCs w:val="48"/>
          <w:lang w:eastAsia="en-GB"/>
        </w:rPr>
        <w:t>Baldons Parish Council</w:t>
      </w:r>
    </w:p>
    <w:p w14:paraId="4709EB73" w14:textId="77777777" w:rsidR="00300D25" w:rsidRPr="007F2934" w:rsidRDefault="00300D25" w:rsidP="003F6C0D">
      <w:pPr>
        <w:jc w:val="center"/>
        <w:rPr>
          <w:b/>
          <w:bCs/>
          <w:sz w:val="8"/>
          <w:szCs w:val="8"/>
          <w:lang w:val="cy-GB"/>
        </w:rPr>
      </w:pPr>
    </w:p>
    <w:p w14:paraId="629A6794" w14:textId="4B7FA1A7" w:rsidR="003F6C0D" w:rsidRPr="007F2934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7F2934">
        <w:rPr>
          <w:b/>
          <w:bCs/>
          <w:sz w:val="32"/>
          <w:szCs w:val="32"/>
          <w:lang w:val="cy-GB"/>
        </w:rPr>
        <w:t xml:space="preserve">Monday </w:t>
      </w:r>
      <w:r w:rsidR="00947D93">
        <w:rPr>
          <w:b/>
          <w:bCs/>
          <w:sz w:val="32"/>
          <w:szCs w:val="32"/>
          <w:lang w:val="cy-GB"/>
        </w:rPr>
        <w:t>9</w:t>
      </w:r>
      <w:r w:rsidR="00B43557">
        <w:rPr>
          <w:b/>
          <w:bCs/>
          <w:sz w:val="32"/>
          <w:szCs w:val="32"/>
          <w:lang w:val="cy-GB"/>
        </w:rPr>
        <w:t>th March</w:t>
      </w:r>
      <w:r w:rsidR="009B1991" w:rsidRPr="007F2934">
        <w:rPr>
          <w:b/>
          <w:bCs/>
          <w:sz w:val="32"/>
          <w:szCs w:val="32"/>
          <w:lang w:val="cy-GB"/>
        </w:rPr>
        <w:t xml:space="preserve"> </w:t>
      </w:r>
      <w:r w:rsidR="003F6C0D" w:rsidRPr="007F2934">
        <w:rPr>
          <w:b/>
          <w:bCs/>
          <w:sz w:val="32"/>
          <w:szCs w:val="32"/>
          <w:lang w:val="cy-GB"/>
        </w:rPr>
        <w:t>20</w:t>
      </w:r>
      <w:r w:rsidR="00947D93">
        <w:rPr>
          <w:b/>
          <w:bCs/>
          <w:sz w:val="32"/>
          <w:szCs w:val="32"/>
          <w:lang w:val="cy-GB"/>
        </w:rPr>
        <w:t>20</w:t>
      </w:r>
    </w:p>
    <w:p w14:paraId="58847992" w14:textId="77777777" w:rsidR="00300D25" w:rsidRPr="007F2934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6D38C9F3" w14:textId="77777777" w:rsidR="003F6C0D" w:rsidRPr="007F2934" w:rsidRDefault="003F6C0D" w:rsidP="003F6C0D">
      <w:pPr>
        <w:jc w:val="center"/>
        <w:rPr>
          <w:b/>
          <w:sz w:val="32"/>
          <w:szCs w:val="32"/>
          <w:lang w:val="cy-GB"/>
        </w:rPr>
      </w:pPr>
      <w:r w:rsidRPr="007F2934">
        <w:rPr>
          <w:b/>
          <w:sz w:val="32"/>
          <w:szCs w:val="32"/>
          <w:lang w:val="cy-GB"/>
        </w:rPr>
        <w:t>7.30pm at the Marsh Baldon Village Hall</w:t>
      </w:r>
    </w:p>
    <w:p w14:paraId="36A86F68" w14:textId="77777777" w:rsidR="00300D25" w:rsidRPr="007F2934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76C6B3A2" w14:textId="77777777" w:rsidR="00300D25" w:rsidRPr="007F2934" w:rsidRDefault="003F6C0D" w:rsidP="00134890">
      <w:pPr>
        <w:jc w:val="center"/>
        <w:rPr>
          <w:b/>
          <w:sz w:val="40"/>
          <w:szCs w:val="40"/>
          <w:u w:val="single"/>
          <w:lang w:val="cy-GB"/>
        </w:rPr>
      </w:pPr>
      <w:r w:rsidRPr="007F2934">
        <w:rPr>
          <w:b/>
          <w:sz w:val="40"/>
          <w:szCs w:val="40"/>
          <w:u w:val="single"/>
          <w:lang w:val="cy-GB"/>
        </w:rPr>
        <w:t>AGENDA</w:t>
      </w:r>
    </w:p>
    <w:p w14:paraId="3FE6394D" w14:textId="77777777" w:rsidR="00134890" w:rsidRPr="007F2934" w:rsidRDefault="00134890" w:rsidP="00134890">
      <w:pPr>
        <w:jc w:val="center"/>
        <w:rPr>
          <w:b/>
          <w:sz w:val="40"/>
          <w:szCs w:val="40"/>
          <w:u w:val="single"/>
          <w:lang w:val="cy-GB"/>
        </w:rPr>
      </w:pPr>
    </w:p>
    <w:p w14:paraId="7E3104BA" w14:textId="07515817" w:rsidR="003F6C0D" w:rsidRPr="007F2934" w:rsidRDefault="003F6C0D" w:rsidP="00B9625E">
      <w:pPr>
        <w:numPr>
          <w:ilvl w:val="0"/>
          <w:numId w:val="40"/>
        </w:numPr>
        <w:tabs>
          <w:tab w:val="left" w:pos="567"/>
          <w:tab w:val="left" w:pos="1134"/>
        </w:tabs>
        <w:autoSpaceDE w:val="0"/>
        <w:autoSpaceDN w:val="0"/>
        <w:adjustRightInd w:val="0"/>
        <w:ind w:left="360"/>
        <w:rPr>
          <w:rFonts w:eastAsia="Calibri"/>
          <w:b/>
          <w:bCs/>
          <w:color w:val="000000"/>
          <w:lang w:eastAsia="en-GB"/>
        </w:rPr>
      </w:pPr>
      <w:r w:rsidRPr="007F2934">
        <w:rPr>
          <w:rFonts w:eastAsia="Calibri"/>
          <w:b/>
          <w:bCs/>
          <w:color w:val="000000"/>
          <w:lang w:eastAsia="en-GB"/>
        </w:rPr>
        <w:t xml:space="preserve">Introduction by the </w:t>
      </w:r>
      <w:r w:rsidR="007F62C3">
        <w:rPr>
          <w:rFonts w:eastAsia="Calibri"/>
          <w:b/>
          <w:bCs/>
          <w:color w:val="000000"/>
          <w:lang w:eastAsia="en-GB"/>
        </w:rPr>
        <w:t>Vice-</w:t>
      </w:r>
      <w:r w:rsidRPr="007F2934">
        <w:rPr>
          <w:rFonts w:eastAsia="Calibri"/>
          <w:b/>
          <w:bCs/>
          <w:color w:val="000000"/>
          <w:lang w:eastAsia="en-GB"/>
        </w:rPr>
        <w:t xml:space="preserve">Chair </w:t>
      </w:r>
    </w:p>
    <w:p w14:paraId="398F57E5" w14:textId="5E3B3FA1" w:rsidR="003F6C0D" w:rsidRPr="00B9625E" w:rsidRDefault="00947D93" w:rsidP="00B9625E">
      <w:pPr>
        <w:pStyle w:val="ListParagraph"/>
        <w:tabs>
          <w:tab w:val="left" w:pos="567"/>
          <w:tab w:val="left" w:pos="1134"/>
        </w:tabs>
        <w:autoSpaceDE w:val="0"/>
        <w:autoSpaceDN w:val="0"/>
        <w:adjustRightInd w:val="0"/>
        <w:ind w:left="360"/>
        <w:rPr>
          <w:rFonts w:eastAsia="Calibri"/>
          <w:bCs/>
          <w:i/>
          <w:color w:val="000000"/>
          <w:lang w:eastAsia="en-GB"/>
        </w:rPr>
      </w:pPr>
      <w:r>
        <w:rPr>
          <w:rFonts w:eastAsia="Calibri"/>
          <w:i/>
          <w:color w:val="000000"/>
          <w:lang w:eastAsia="en-GB"/>
        </w:rPr>
        <w:t>Cllr. Stephen Dance</w:t>
      </w:r>
    </w:p>
    <w:p w14:paraId="4B2BBDA3" w14:textId="77777777" w:rsidR="003F6C0D" w:rsidRPr="007F2934" w:rsidRDefault="003F6C0D" w:rsidP="00B9625E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Calibri"/>
          <w:bCs/>
          <w:color w:val="000000"/>
          <w:lang w:eastAsia="en-GB"/>
        </w:rPr>
      </w:pPr>
    </w:p>
    <w:p w14:paraId="6817010F" w14:textId="77777777" w:rsidR="003F6C0D" w:rsidRPr="007F2934" w:rsidRDefault="003F6C0D" w:rsidP="00B9625E">
      <w:pPr>
        <w:numPr>
          <w:ilvl w:val="0"/>
          <w:numId w:val="40"/>
        </w:numPr>
        <w:tabs>
          <w:tab w:val="left" w:pos="567"/>
          <w:tab w:val="left" w:pos="1134"/>
        </w:tabs>
        <w:autoSpaceDE w:val="0"/>
        <w:autoSpaceDN w:val="0"/>
        <w:adjustRightInd w:val="0"/>
        <w:ind w:left="360"/>
        <w:rPr>
          <w:b/>
          <w:lang w:val="cy-GB"/>
        </w:rPr>
      </w:pPr>
      <w:r w:rsidRPr="007F2934">
        <w:rPr>
          <w:b/>
          <w:lang w:val="cy-GB"/>
        </w:rPr>
        <w:t>Apologies for Absence</w:t>
      </w:r>
    </w:p>
    <w:p w14:paraId="55909D66" w14:textId="77777777" w:rsidR="003F6C0D" w:rsidRPr="007F2934" w:rsidRDefault="003F6C0D" w:rsidP="00B9625E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Calibri"/>
          <w:color w:val="000000"/>
          <w:lang w:eastAsia="en-GB"/>
        </w:rPr>
      </w:pPr>
    </w:p>
    <w:p w14:paraId="27F3430C" w14:textId="77777777" w:rsidR="003F6C0D" w:rsidRPr="007F2934" w:rsidRDefault="003F6C0D" w:rsidP="00B9625E">
      <w:pPr>
        <w:numPr>
          <w:ilvl w:val="0"/>
          <w:numId w:val="40"/>
        </w:numPr>
        <w:tabs>
          <w:tab w:val="left" w:pos="567"/>
          <w:tab w:val="left" w:pos="1134"/>
        </w:tabs>
        <w:ind w:left="360"/>
        <w:rPr>
          <w:b/>
          <w:lang w:val="cy-GB"/>
        </w:rPr>
      </w:pPr>
      <w:r w:rsidRPr="007F2934">
        <w:rPr>
          <w:b/>
          <w:lang w:val="cy-GB"/>
        </w:rPr>
        <w:t>Declarations of Interests</w:t>
      </w:r>
    </w:p>
    <w:p w14:paraId="3A5FF9E7" w14:textId="77777777" w:rsidR="003F6C0D" w:rsidRPr="007F2934" w:rsidRDefault="003F6C0D" w:rsidP="00B9625E">
      <w:pPr>
        <w:tabs>
          <w:tab w:val="left" w:pos="567"/>
          <w:tab w:val="left" w:pos="1134"/>
        </w:tabs>
        <w:rPr>
          <w:b/>
          <w:lang w:val="cy-GB"/>
        </w:rPr>
      </w:pPr>
    </w:p>
    <w:p w14:paraId="0F02E4E5" w14:textId="77777777" w:rsidR="00B841AD" w:rsidRPr="007F2934" w:rsidRDefault="00ED345B" w:rsidP="00B9625E">
      <w:pPr>
        <w:numPr>
          <w:ilvl w:val="0"/>
          <w:numId w:val="40"/>
        </w:numPr>
        <w:tabs>
          <w:tab w:val="left" w:pos="567"/>
          <w:tab w:val="left" w:pos="1134"/>
        </w:tabs>
        <w:ind w:left="360"/>
        <w:rPr>
          <w:b/>
          <w:lang w:val="cy-GB"/>
        </w:rPr>
      </w:pPr>
      <w:r w:rsidRPr="007F2934">
        <w:rPr>
          <w:b/>
          <w:lang w:val="cy-GB"/>
        </w:rPr>
        <w:t>Minutes from the previous m</w:t>
      </w:r>
      <w:r w:rsidR="003F6C0D" w:rsidRPr="007F2934">
        <w:rPr>
          <w:b/>
          <w:lang w:val="cy-GB"/>
        </w:rPr>
        <w:t>eeting</w:t>
      </w:r>
      <w:r w:rsidR="00B841AD" w:rsidRPr="007F2934">
        <w:rPr>
          <w:b/>
          <w:lang w:val="cy-GB"/>
        </w:rPr>
        <w:t>s</w:t>
      </w:r>
    </w:p>
    <w:p w14:paraId="7D13CDB9" w14:textId="117A2294" w:rsidR="00B841AD" w:rsidRPr="00B9625E" w:rsidRDefault="00134890" w:rsidP="00B9625E">
      <w:pPr>
        <w:pStyle w:val="ListParagraph"/>
        <w:tabs>
          <w:tab w:val="left" w:pos="567"/>
          <w:tab w:val="left" w:pos="1134"/>
        </w:tabs>
        <w:ind w:left="360"/>
        <w:rPr>
          <w:b/>
          <w:lang w:val="cy-GB"/>
        </w:rPr>
      </w:pPr>
      <w:r w:rsidRPr="00B9625E">
        <w:rPr>
          <w:lang w:val="cy-GB"/>
        </w:rPr>
        <w:t>Approval of</w:t>
      </w:r>
      <w:r w:rsidR="00D1212A" w:rsidRPr="00B9625E">
        <w:rPr>
          <w:lang w:val="cy-GB"/>
        </w:rPr>
        <w:t xml:space="preserve"> the minutes of the </w:t>
      </w:r>
      <w:r w:rsidR="00F05D00" w:rsidRPr="00B9625E">
        <w:rPr>
          <w:lang w:val="cy-GB"/>
        </w:rPr>
        <w:t>meeting</w:t>
      </w:r>
      <w:r w:rsidR="00B40C0A" w:rsidRPr="00B9625E">
        <w:rPr>
          <w:lang w:val="cy-GB"/>
        </w:rPr>
        <w:t xml:space="preserve"> he</w:t>
      </w:r>
      <w:r w:rsidR="00BD4695" w:rsidRPr="00B9625E">
        <w:rPr>
          <w:lang w:val="cy-GB"/>
        </w:rPr>
        <w:t>ld on 1</w:t>
      </w:r>
      <w:r w:rsidR="00947D93">
        <w:rPr>
          <w:lang w:val="cy-GB"/>
        </w:rPr>
        <w:t>3t</w:t>
      </w:r>
      <w:r w:rsidR="00BD4695" w:rsidRPr="00B9625E">
        <w:rPr>
          <w:lang w:val="cy-GB"/>
        </w:rPr>
        <w:t xml:space="preserve">h </w:t>
      </w:r>
      <w:r w:rsidR="00B43557" w:rsidRPr="00B9625E">
        <w:rPr>
          <w:lang w:val="cy-GB"/>
        </w:rPr>
        <w:t>January</w:t>
      </w:r>
      <w:r w:rsidR="00876DCA" w:rsidRPr="00B9625E">
        <w:rPr>
          <w:lang w:val="cy-GB"/>
        </w:rPr>
        <w:t xml:space="preserve"> </w:t>
      </w:r>
      <w:r w:rsidR="00D1212A" w:rsidRPr="00B9625E">
        <w:rPr>
          <w:lang w:val="cy-GB"/>
        </w:rPr>
        <w:t>20</w:t>
      </w:r>
      <w:r w:rsidR="00947D93">
        <w:rPr>
          <w:lang w:val="cy-GB"/>
        </w:rPr>
        <w:t>20.</w:t>
      </w:r>
    </w:p>
    <w:p w14:paraId="7BC83CAC" w14:textId="77777777" w:rsidR="00D1212A" w:rsidRPr="007F2934" w:rsidRDefault="00D1212A" w:rsidP="00B9625E">
      <w:pPr>
        <w:tabs>
          <w:tab w:val="left" w:pos="567"/>
          <w:tab w:val="left" w:pos="1134"/>
        </w:tabs>
        <w:rPr>
          <w:lang w:val="cy-GB"/>
        </w:rPr>
      </w:pPr>
    </w:p>
    <w:p w14:paraId="4BCC8619" w14:textId="7E382FD5" w:rsidR="000B7CC1" w:rsidRPr="007F2934" w:rsidRDefault="000B7CC1" w:rsidP="00B9625E">
      <w:pPr>
        <w:numPr>
          <w:ilvl w:val="0"/>
          <w:numId w:val="40"/>
        </w:numPr>
        <w:tabs>
          <w:tab w:val="left" w:pos="567"/>
          <w:tab w:val="left" w:pos="1134"/>
        </w:tabs>
        <w:ind w:left="360"/>
        <w:rPr>
          <w:b/>
          <w:lang w:val="cy-GB"/>
        </w:rPr>
      </w:pPr>
      <w:r w:rsidRPr="007F2934">
        <w:rPr>
          <w:b/>
          <w:lang w:val="cy-GB"/>
        </w:rPr>
        <w:t xml:space="preserve">Matters arising </w:t>
      </w:r>
      <w:r w:rsidRPr="007F2934">
        <w:rPr>
          <w:lang w:val="cy-GB"/>
        </w:rPr>
        <w:t xml:space="preserve">(not </w:t>
      </w:r>
      <w:r w:rsidR="00F544BC">
        <w:rPr>
          <w:lang w:val="cy-GB"/>
        </w:rPr>
        <w:t xml:space="preserve">covered </w:t>
      </w:r>
      <w:r w:rsidRPr="007F2934">
        <w:rPr>
          <w:lang w:val="cy-GB"/>
        </w:rPr>
        <w:t>elsewhere on the Agenda)</w:t>
      </w:r>
    </w:p>
    <w:p w14:paraId="0041516A" w14:textId="77777777" w:rsidR="000B7CC1" w:rsidRPr="007F2934" w:rsidRDefault="000B7CC1" w:rsidP="00B9625E">
      <w:pPr>
        <w:tabs>
          <w:tab w:val="left" w:pos="567"/>
          <w:tab w:val="left" w:pos="1134"/>
        </w:tabs>
        <w:rPr>
          <w:lang w:val="cy-GB"/>
        </w:rPr>
      </w:pPr>
    </w:p>
    <w:p w14:paraId="64DD0B4C" w14:textId="77777777" w:rsidR="00D1212A" w:rsidRPr="007F2934" w:rsidRDefault="00D1212A" w:rsidP="00B9625E">
      <w:pPr>
        <w:numPr>
          <w:ilvl w:val="0"/>
          <w:numId w:val="40"/>
        </w:numPr>
        <w:tabs>
          <w:tab w:val="left" w:pos="567"/>
          <w:tab w:val="num" w:pos="633"/>
          <w:tab w:val="left" w:pos="1134"/>
        </w:tabs>
        <w:ind w:left="360"/>
        <w:rPr>
          <w:b/>
          <w:lang w:val="cy-GB"/>
        </w:rPr>
      </w:pPr>
      <w:r w:rsidRPr="007F2934">
        <w:rPr>
          <w:rFonts w:eastAsia="Calibri"/>
          <w:b/>
          <w:bCs/>
          <w:color w:val="000000"/>
          <w:lang w:eastAsia="en-GB"/>
        </w:rPr>
        <w:t xml:space="preserve">Report from </w:t>
      </w:r>
      <w:r w:rsidRPr="007F2934">
        <w:rPr>
          <w:b/>
          <w:lang w:val="cy-GB"/>
        </w:rPr>
        <w:t xml:space="preserve">Oxfordshire </w:t>
      </w:r>
      <w:r w:rsidRPr="007F2934">
        <w:rPr>
          <w:rFonts w:eastAsia="Calibri"/>
          <w:b/>
          <w:bCs/>
          <w:color w:val="000000"/>
          <w:lang w:eastAsia="en-GB"/>
        </w:rPr>
        <w:t>County Council</w:t>
      </w:r>
      <w:r w:rsidR="0095548B">
        <w:rPr>
          <w:rFonts w:eastAsia="Calibri"/>
          <w:b/>
          <w:bCs/>
          <w:color w:val="000000"/>
          <w:lang w:eastAsia="en-GB"/>
        </w:rPr>
        <w:t xml:space="preserve"> </w:t>
      </w:r>
      <w:r w:rsidR="0095548B" w:rsidRPr="0095548B">
        <w:rPr>
          <w:rFonts w:eastAsia="Calibri"/>
          <w:bCs/>
          <w:color w:val="000000"/>
          <w:lang w:eastAsia="en-GB"/>
        </w:rPr>
        <w:t xml:space="preserve">(Appendix </w:t>
      </w:r>
      <w:r w:rsidR="00F454F7">
        <w:rPr>
          <w:rFonts w:eastAsia="Calibri"/>
          <w:bCs/>
          <w:color w:val="000000"/>
          <w:lang w:eastAsia="en-GB"/>
        </w:rPr>
        <w:t>1</w:t>
      </w:r>
      <w:r w:rsidR="0095548B" w:rsidRPr="0095548B">
        <w:rPr>
          <w:rFonts w:eastAsia="Calibri"/>
          <w:bCs/>
          <w:color w:val="000000"/>
          <w:lang w:eastAsia="en-GB"/>
        </w:rPr>
        <w:t>)</w:t>
      </w:r>
    </w:p>
    <w:p w14:paraId="0F0760DE" w14:textId="77777777" w:rsidR="00D1212A" w:rsidRPr="00B9625E" w:rsidRDefault="00D1212A" w:rsidP="00B9625E">
      <w:pPr>
        <w:pStyle w:val="ListParagraph"/>
        <w:tabs>
          <w:tab w:val="left" w:pos="567"/>
          <w:tab w:val="left" w:pos="1134"/>
        </w:tabs>
        <w:ind w:left="360"/>
        <w:rPr>
          <w:i/>
          <w:lang w:val="cy-GB"/>
        </w:rPr>
      </w:pPr>
      <w:r w:rsidRPr="00B9625E">
        <w:rPr>
          <w:i/>
          <w:lang w:val="cy-GB"/>
        </w:rPr>
        <w:t>Cllr. Lorraine Lindsay-Gale</w:t>
      </w:r>
    </w:p>
    <w:p w14:paraId="291BE8FC" w14:textId="77777777" w:rsidR="00D1212A" w:rsidRPr="007F2934" w:rsidRDefault="00D1212A" w:rsidP="00B9625E">
      <w:pPr>
        <w:tabs>
          <w:tab w:val="left" w:pos="567"/>
          <w:tab w:val="left" w:pos="1134"/>
        </w:tabs>
        <w:rPr>
          <w:i/>
          <w:lang w:val="cy-GB"/>
        </w:rPr>
      </w:pPr>
    </w:p>
    <w:p w14:paraId="2EC5D833" w14:textId="77777777" w:rsidR="0095548B" w:rsidRPr="0095548B" w:rsidRDefault="00D1212A" w:rsidP="00B9625E">
      <w:pPr>
        <w:numPr>
          <w:ilvl w:val="0"/>
          <w:numId w:val="40"/>
        </w:numPr>
        <w:tabs>
          <w:tab w:val="left" w:pos="567"/>
          <w:tab w:val="num" w:pos="633"/>
          <w:tab w:val="left" w:pos="1134"/>
        </w:tabs>
        <w:ind w:left="360"/>
        <w:rPr>
          <w:b/>
          <w:lang w:val="cy-GB"/>
        </w:rPr>
      </w:pPr>
      <w:r w:rsidRPr="007F2934">
        <w:rPr>
          <w:rFonts w:eastAsia="Calibri"/>
          <w:b/>
          <w:bCs/>
          <w:color w:val="000000"/>
          <w:lang w:eastAsia="en-GB"/>
        </w:rPr>
        <w:t>Report from South Oxfordshire District Council</w:t>
      </w:r>
      <w:r w:rsidR="0095548B">
        <w:rPr>
          <w:rFonts w:eastAsia="Calibri"/>
          <w:b/>
          <w:bCs/>
          <w:color w:val="000000"/>
          <w:lang w:eastAsia="en-GB"/>
        </w:rPr>
        <w:t xml:space="preserve"> </w:t>
      </w:r>
      <w:r w:rsidR="0095548B" w:rsidRPr="0095548B">
        <w:rPr>
          <w:rFonts w:eastAsia="Calibri"/>
          <w:bCs/>
          <w:color w:val="000000"/>
          <w:lang w:eastAsia="en-GB"/>
        </w:rPr>
        <w:t xml:space="preserve">(Appendix </w:t>
      </w:r>
      <w:r w:rsidR="00F454F7">
        <w:rPr>
          <w:rFonts w:eastAsia="Calibri"/>
          <w:bCs/>
          <w:color w:val="000000"/>
          <w:lang w:eastAsia="en-GB"/>
        </w:rPr>
        <w:t>2</w:t>
      </w:r>
      <w:r w:rsidR="0095548B" w:rsidRPr="0095548B">
        <w:rPr>
          <w:rFonts w:eastAsia="Calibri"/>
          <w:bCs/>
          <w:color w:val="000000"/>
          <w:lang w:eastAsia="en-GB"/>
        </w:rPr>
        <w:t>)</w:t>
      </w:r>
    </w:p>
    <w:p w14:paraId="7703EF65" w14:textId="516B77E6" w:rsidR="00134890" w:rsidRPr="00E0592A" w:rsidRDefault="00D1212A" w:rsidP="00E0592A">
      <w:pPr>
        <w:pStyle w:val="ListParagraph"/>
        <w:tabs>
          <w:tab w:val="left" w:pos="567"/>
          <w:tab w:val="left" w:pos="1134"/>
        </w:tabs>
        <w:ind w:left="360"/>
        <w:rPr>
          <w:i/>
        </w:rPr>
      </w:pPr>
      <w:r w:rsidRPr="00B9625E">
        <w:rPr>
          <w:i/>
          <w:lang w:val="cy-GB"/>
        </w:rPr>
        <w:t xml:space="preserve">Cllr. </w:t>
      </w:r>
      <w:r w:rsidR="00E0592A" w:rsidRPr="00E0592A">
        <w:rPr>
          <w:i/>
        </w:rPr>
        <w:t>Sam Casey-</w:t>
      </w:r>
      <w:proofErr w:type="spellStart"/>
      <w:r w:rsidR="00E0592A" w:rsidRPr="00E0592A">
        <w:rPr>
          <w:i/>
        </w:rPr>
        <w:t>Rerhaye</w:t>
      </w:r>
      <w:proofErr w:type="spellEnd"/>
    </w:p>
    <w:p w14:paraId="6D03F1D8" w14:textId="77777777" w:rsidR="000B7CC1" w:rsidRDefault="000B7CC1" w:rsidP="00B9625E">
      <w:pPr>
        <w:tabs>
          <w:tab w:val="left" w:pos="567"/>
          <w:tab w:val="left" w:pos="1134"/>
        </w:tabs>
        <w:rPr>
          <w:lang w:val="cy-GB"/>
        </w:rPr>
      </w:pPr>
    </w:p>
    <w:p w14:paraId="4B61EAEC" w14:textId="77777777" w:rsidR="00B40C0A" w:rsidRPr="00B9625E" w:rsidRDefault="000B7CC1" w:rsidP="00B9625E">
      <w:pPr>
        <w:pStyle w:val="ListParagraph"/>
        <w:numPr>
          <w:ilvl w:val="0"/>
          <w:numId w:val="40"/>
        </w:numPr>
        <w:tabs>
          <w:tab w:val="left" w:pos="567"/>
          <w:tab w:val="left" w:pos="1134"/>
        </w:tabs>
        <w:ind w:left="360"/>
        <w:rPr>
          <w:b/>
          <w:lang w:val="cy-GB"/>
        </w:rPr>
      </w:pPr>
      <w:r w:rsidRPr="00B9625E">
        <w:rPr>
          <w:rFonts w:eastAsia="Calibri"/>
          <w:b/>
          <w:bCs/>
          <w:color w:val="000000"/>
          <w:lang w:eastAsia="en-GB"/>
        </w:rPr>
        <w:tab/>
      </w:r>
      <w:r w:rsidR="00C56033" w:rsidRPr="00B9625E">
        <w:rPr>
          <w:rFonts w:eastAsia="Calibri"/>
          <w:b/>
          <w:bCs/>
          <w:color w:val="000000"/>
          <w:lang w:eastAsia="en-GB"/>
        </w:rPr>
        <w:t>Open Foru</w:t>
      </w:r>
      <w:r w:rsidR="008D0DF1" w:rsidRPr="00B9625E">
        <w:rPr>
          <w:rFonts w:eastAsia="Calibri"/>
          <w:b/>
          <w:bCs/>
          <w:color w:val="000000"/>
          <w:lang w:eastAsia="en-GB"/>
        </w:rPr>
        <w:t>m</w:t>
      </w:r>
    </w:p>
    <w:p w14:paraId="067E3887" w14:textId="77777777" w:rsidR="00E92F11" w:rsidRPr="007F2934" w:rsidRDefault="00E92F11" w:rsidP="00B9625E">
      <w:pPr>
        <w:tabs>
          <w:tab w:val="left" w:pos="567"/>
          <w:tab w:val="left" w:pos="1134"/>
        </w:tabs>
        <w:rPr>
          <w:b/>
          <w:lang w:val="cy-GB"/>
        </w:rPr>
      </w:pPr>
    </w:p>
    <w:p w14:paraId="334B4FE3" w14:textId="77777777" w:rsidR="00D1212A" w:rsidRPr="007F2934" w:rsidRDefault="003817CF" w:rsidP="00B9625E">
      <w:pPr>
        <w:numPr>
          <w:ilvl w:val="0"/>
          <w:numId w:val="40"/>
        </w:numPr>
        <w:tabs>
          <w:tab w:val="left" w:pos="567"/>
          <w:tab w:val="left" w:pos="1134"/>
        </w:tabs>
        <w:ind w:left="360"/>
        <w:rPr>
          <w:b/>
          <w:lang w:val="cy-GB"/>
        </w:rPr>
      </w:pPr>
      <w:r w:rsidRPr="007F2934">
        <w:rPr>
          <w:rFonts w:eastAsia="Calibri"/>
          <w:b/>
          <w:bCs/>
          <w:color w:val="000000"/>
          <w:lang w:eastAsia="en-GB"/>
        </w:rPr>
        <w:t xml:space="preserve">Village Matters </w:t>
      </w:r>
    </w:p>
    <w:p w14:paraId="1B99FCBC" w14:textId="243BDBE6" w:rsidR="00507E34" w:rsidRDefault="00507E34" w:rsidP="00947D93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Meeting to discuss the southern track on 17th March at 7.30 pm</w:t>
      </w:r>
    </w:p>
    <w:p w14:paraId="0BC4FA51" w14:textId="52DA7F17" w:rsidR="00947D93" w:rsidRPr="007945F3" w:rsidRDefault="00947D93" w:rsidP="00947D93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color w:val="000000" w:themeColor="text1"/>
          <w:lang w:val="cy-GB"/>
        </w:rPr>
      </w:pPr>
      <w:r w:rsidRPr="007945F3">
        <w:rPr>
          <w:color w:val="000000" w:themeColor="text1"/>
          <w:lang w:val="cy-GB"/>
        </w:rPr>
        <w:t>Village clear-up</w:t>
      </w:r>
      <w:r w:rsidR="00507E34">
        <w:rPr>
          <w:color w:val="000000" w:themeColor="text1"/>
          <w:lang w:val="cy-GB"/>
        </w:rPr>
        <w:t xml:space="preserve"> on 29th March </w:t>
      </w:r>
    </w:p>
    <w:p w14:paraId="164C6EF3" w14:textId="670EAAB6" w:rsidR="004D6182" w:rsidRDefault="00B9625E" w:rsidP="004D6182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lang w:val="cy-GB"/>
        </w:rPr>
      </w:pPr>
      <w:r w:rsidRPr="00B9625E">
        <w:rPr>
          <w:lang w:val="cy-GB"/>
        </w:rPr>
        <w:t>Annual Parish Meetings</w:t>
      </w:r>
      <w:r w:rsidR="004D6182">
        <w:rPr>
          <w:lang w:val="cy-GB"/>
        </w:rPr>
        <w:t xml:space="preserve"> </w:t>
      </w:r>
      <w:r w:rsidR="00507E34">
        <w:rPr>
          <w:lang w:val="cy-GB"/>
        </w:rPr>
        <w:t>on 20</w:t>
      </w:r>
      <w:r w:rsidR="004D6182">
        <w:rPr>
          <w:lang w:val="cy-GB"/>
        </w:rPr>
        <w:t>th April 20</w:t>
      </w:r>
      <w:r w:rsidR="00507E34">
        <w:rPr>
          <w:lang w:val="cy-GB"/>
        </w:rPr>
        <w:t>20</w:t>
      </w:r>
    </w:p>
    <w:p w14:paraId="38B7F211" w14:textId="324CA77C" w:rsidR="000D536E" w:rsidRDefault="000D536E" w:rsidP="004D6182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lang w:val="cy-GB"/>
        </w:rPr>
      </w:pPr>
      <w:r>
        <w:rPr>
          <w:lang w:val="cy-GB"/>
        </w:rPr>
        <w:t xml:space="preserve">Review of </w:t>
      </w:r>
      <w:r w:rsidR="00674A6D">
        <w:rPr>
          <w:lang w:val="cy-GB"/>
        </w:rPr>
        <w:t>N</w:t>
      </w:r>
      <w:bookmarkStart w:id="0" w:name="_GoBack"/>
      <w:bookmarkEnd w:id="0"/>
      <w:r>
        <w:rPr>
          <w:lang w:val="cy-GB"/>
        </w:rPr>
        <w:t>eighbourhood Plan outcomes.</w:t>
      </w:r>
    </w:p>
    <w:p w14:paraId="02FC55DD" w14:textId="10E6A0F9" w:rsidR="006C23FB" w:rsidRDefault="00594ED1" w:rsidP="004D6182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lang w:val="cy-GB"/>
        </w:rPr>
      </w:pPr>
      <w:r>
        <w:rPr>
          <w:lang w:val="cy-GB"/>
        </w:rPr>
        <w:t>Thames Water Toot Baldon project</w:t>
      </w:r>
    </w:p>
    <w:p w14:paraId="0D491F72" w14:textId="33F152ED" w:rsidR="004D6182" w:rsidRDefault="004D6182" w:rsidP="004D6182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lang w:val="cy-GB"/>
        </w:rPr>
      </w:pPr>
      <w:r>
        <w:rPr>
          <w:lang w:val="cy-GB"/>
        </w:rPr>
        <w:t>Baldons Fuel Charity</w:t>
      </w:r>
    </w:p>
    <w:p w14:paraId="4C07265D" w14:textId="0C523C8E" w:rsidR="00B93670" w:rsidRPr="004D6182" w:rsidRDefault="00B93670" w:rsidP="004D6182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lang w:val="cy-GB"/>
        </w:rPr>
      </w:pPr>
      <w:r>
        <w:rPr>
          <w:lang w:val="cy-GB"/>
        </w:rPr>
        <w:t>Village pond overflow drain</w:t>
      </w:r>
    </w:p>
    <w:p w14:paraId="4948109C" w14:textId="77777777" w:rsidR="006B561B" w:rsidRPr="007F2934" w:rsidRDefault="006B561B" w:rsidP="00B9625E">
      <w:pPr>
        <w:tabs>
          <w:tab w:val="left" w:pos="567"/>
          <w:tab w:val="left" w:pos="1134"/>
        </w:tabs>
        <w:rPr>
          <w:b/>
          <w:lang w:val="cy-GB"/>
        </w:rPr>
      </w:pPr>
    </w:p>
    <w:p w14:paraId="6CB2135A" w14:textId="77777777" w:rsidR="006B561B" w:rsidRPr="007F2934" w:rsidRDefault="006B561B" w:rsidP="00B9625E">
      <w:pPr>
        <w:numPr>
          <w:ilvl w:val="0"/>
          <w:numId w:val="40"/>
        </w:numPr>
        <w:tabs>
          <w:tab w:val="left" w:pos="567"/>
          <w:tab w:val="num" w:pos="633"/>
          <w:tab w:val="left" w:pos="1134"/>
        </w:tabs>
        <w:ind w:left="360"/>
        <w:rPr>
          <w:b/>
          <w:lang w:val="cy-GB"/>
        </w:rPr>
      </w:pPr>
      <w:r w:rsidRPr="007F2934">
        <w:rPr>
          <w:rFonts w:eastAsia="Calibri"/>
          <w:b/>
          <w:bCs/>
          <w:color w:val="000000"/>
          <w:lang w:eastAsia="en-GB"/>
        </w:rPr>
        <w:t>Treasurers Report</w:t>
      </w:r>
    </w:p>
    <w:p w14:paraId="30E2C899" w14:textId="77777777" w:rsidR="00F10D10" w:rsidRDefault="00F10D10" w:rsidP="00B9625E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To receive the current status of the accounts</w:t>
      </w:r>
    </w:p>
    <w:p w14:paraId="25DDFB78" w14:textId="21E48944" w:rsidR="0022520B" w:rsidRDefault="00F10D10" w:rsidP="00B9625E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To approve the invoices since the January 2020 meeting</w:t>
      </w:r>
    </w:p>
    <w:p w14:paraId="069D4601" w14:textId="0F2BFEE3" w:rsidR="001D5364" w:rsidRDefault="00B9625E" w:rsidP="00B9625E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color w:val="000000" w:themeColor="text1"/>
          <w:lang w:val="cy-GB"/>
        </w:rPr>
      </w:pPr>
      <w:r w:rsidRPr="007945F3">
        <w:rPr>
          <w:color w:val="000000" w:themeColor="text1"/>
          <w:lang w:val="cy-GB"/>
        </w:rPr>
        <w:t>Budget and forward planning for major projects</w:t>
      </w:r>
    </w:p>
    <w:p w14:paraId="41A36032" w14:textId="56171A11" w:rsidR="00507E34" w:rsidRDefault="00507E34" w:rsidP="00B9625E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Maintenance work on the Green</w:t>
      </w:r>
    </w:p>
    <w:p w14:paraId="4F4FE520" w14:textId="002BB982" w:rsidR="00714D79" w:rsidRPr="007945F3" w:rsidRDefault="00714D79" w:rsidP="00B9625E">
      <w:pPr>
        <w:pStyle w:val="ListParagraph"/>
        <w:numPr>
          <w:ilvl w:val="1"/>
          <w:numId w:val="40"/>
        </w:numPr>
        <w:tabs>
          <w:tab w:val="left" w:pos="567"/>
          <w:tab w:val="left" w:pos="1134"/>
        </w:tabs>
        <w:ind w:left="144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Consider quote for 2020/2021 for mowing the Green</w:t>
      </w:r>
    </w:p>
    <w:p w14:paraId="6FCFE7F1" w14:textId="77777777" w:rsidR="007945F3" w:rsidRPr="009122FF" w:rsidRDefault="007945F3" w:rsidP="00B9625E">
      <w:pPr>
        <w:tabs>
          <w:tab w:val="left" w:pos="567"/>
          <w:tab w:val="left" w:pos="1134"/>
        </w:tabs>
        <w:rPr>
          <w:color w:val="44546A" w:themeColor="text2"/>
          <w:lang w:val="cy-GB"/>
        </w:rPr>
      </w:pPr>
    </w:p>
    <w:p w14:paraId="0514BB3F" w14:textId="77777777" w:rsidR="00253ADE" w:rsidRPr="007F2934" w:rsidRDefault="00DE00EB" w:rsidP="00B9625E">
      <w:pPr>
        <w:numPr>
          <w:ilvl w:val="0"/>
          <w:numId w:val="40"/>
        </w:numPr>
        <w:tabs>
          <w:tab w:val="left" w:pos="567"/>
          <w:tab w:val="num" w:pos="633"/>
          <w:tab w:val="left" w:pos="1134"/>
        </w:tabs>
        <w:ind w:left="360"/>
        <w:rPr>
          <w:b/>
          <w:lang w:val="cy-GB"/>
        </w:rPr>
      </w:pPr>
      <w:r w:rsidRPr="007F2934">
        <w:rPr>
          <w:b/>
          <w:lang w:val="cy-GB"/>
        </w:rPr>
        <w:t>Planning Applications</w:t>
      </w:r>
    </w:p>
    <w:p w14:paraId="07601145" w14:textId="77777777" w:rsidR="00B9625E" w:rsidRPr="00236B62" w:rsidRDefault="00B9625E" w:rsidP="00B9625E">
      <w:pPr>
        <w:tabs>
          <w:tab w:val="left" w:pos="567"/>
          <w:tab w:val="left" w:pos="1134"/>
        </w:tabs>
        <w:rPr>
          <w:b/>
          <w:lang w:val="cy-GB"/>
        </w:rPr>
      </w:pPr>
    </w:p>
    <w:p w14:paraId="0B832C15" w14:textId="35656F90" w:rsidR="005664E1" w:rsidRDefault="005664E1" w:rsidP="00B9625E">
      <w:pPr>
        <w:tabs>
          <w:tab w:val="left" w:pos="567"/>
          <w:tab w:val="left" w:pos="1134"/>
        </w:tabs>
        <w:rPr>
          <w:b/>
          <w:lang w:val="cy-GB"/>
        </w:rPr>
      </w:pPr>
      <w:r w:rsidRPr="00236B62">
        <w:rPr>
          <w:b/>
          <w:lang w:val="cy-GB"/>
        </w:rPr>
        <w:t>Pending applications</w:t>
      </w:r>
    </w:p>
    <w:p w14:paraId="0F75AB5A" w14:textId="303B4C7A" w:rsidR="00B93670" w:rsidRDefault="00B93670" w:rsidP="00B9625E">
      <w:pPr>
        <w:tabs>
          <w:tab w:val="left" w:pos="567"/>
          <w:tab w:val="left" w:pos="1134"/>
        </w:tabs>
        <w:rPr>
          <w:b/>
          <w:lang w:val="cy-GB"/>
        </w:rPr>
      </w:pPr>
    </w:p>
    <w:p w14:paraId="794FFE9E" w14:textId="77777777" w:rsidR="00B93670" w:rsidRDefault="00B93670" w:rsidP="00B93670">
      <w:pPr>
        <w:rPr>
          <w:lang w:val="en-US"/>
        </w:rPr>
      </w:pPr>
      <w:r w:rsidRPr="00B93670">
        <w:rPr>
          <w:lang w:val="cy-GB"/>
        </w:rPr>
        <w:t xml:space="preserve">Amendment to </w:t>
      </w:r>
      <w:r w:rsidRPr="00B93670">
        <w:rPr>
          <w:lang w:val="en-US"/>
        </w:rPr>
        <w:t>P19/S4399/FUL</w:t>
      </w:r>
    </w:p>
    <w:p w14:paraId="38C53173" w14:textId="28D13F20" w:rsidR="00E0592A" w:rsidRDefault="00B93670" w:rsidP="00B93670">
      <w:r>
        <w:rPr>
          <w:lang w:val="en-US"/>
        </w:rPr>
        <w:t>L</w:t>
      </w:r>
      <w:r w:rsidRPr="00B93670">
        <w:rPr>
          <w:lang w:val="en-US"/>
        </w:rPr>
        <w:t>and north of Hunters Gap, Pebble Hill, Toot Baldon</w:t>
      </w:r>
    </w:p>
    <w:p w14:paraId="7E6F6997" w14:textId="77777777" w:rsidR="00B93670" w:rsidRPr="00B93670" w:rsidRDefault="00B93670" w:rsidP="00B93670"/>
    <w:p w14:paraId="1FA721CF" w14:textId="76F99FC7" w:rsidR="00E0592A" w:rsidRPr="00E0592A" w:rsidRDefault="00E0592A" w:rsidP="00B9625E">
      <w:pPr>
        <w:tabs>
          <w:tab w:val="left" w:pos="567"/>
          <w:tab w:val="left" w:pos="1134"/>
        </w:tabs>
        <w:rPr>
          <w:lang w:val="cy-GB"/>
        </w:rPr>
      </w:pPr>
      <w:r w:rsidRPr="00E0592A">
        <w:rPr>
          <w:lang w:val="cy-GB"/>
        </w:rPr>
        <w:lastRenderedPageBreak/>
        <w:t>P20/S0505/HH</w:t>
      </w:r>
    </w:p>
    <w:p w14:paraId="61737A25" w14:textId="490FE24F" w:rsidR="00E0592A" w:rsidRPr="00E0592A" w:rsidRDefault="00E0592A" w:rsidP="00B9625E">
      <w:pPr>
        <w:tabs>
          <w:tab w:val="left" w:pos="567"/>
          <w:tab w:val="left" w:pos="1134"/>
        </w:tabs>
        <w:rPr>
          <w:lang w:val="cy-GB"/>
        </w:rPr>
      </w:pPr>
      <w:r w:rsidRPr="00E0592A">
        <w:rPr>
          <w:lang w:val="cy-GB"/>
        </w:rPr>
        <w:t xml:space="preserve">Single story rear extension </w:t>
      </w:r>
    </w:p>
    <w:p w14:paraId="24BA82B4" w14:textId="33F0B234" w:rsidR="00E0592A" w:rsidRDefault="00E0592A" w:rsidP="00B9625E">
      <w:pPr>
        <w:tabs>
          <w:tab w:val="left" w:pos="567"/>
          <w:tab w:val="left" w:pos="1134"/>
        </w:tabs>
        <w:rPr>
          <w:lang w:val="cy-GB"/>
        </w:rPr>
      </w:pPr>
      <w:r w:rsidRPr="00E0592A">
        <w:rPr>
          <w:lang w:val="cy-GB"/>
        </w:rPr>
        <w:t xml:space="preserve">34 The Green, Marsh Baldon </w:t>
      </w:r>
      <w:r w:rsidR="00B93670">
        <w:rPr>
          <w:lang w:val="cy-GB"/>
        </w:rPr>
        <w:t>O</w:t>
      </w:r>
      <w:r w:rsidRPr="00E0592A">
        <w:rPr>
          <w:lang w:val="cy-GB"/>
        </w:rPr>
        <w:t>X44 9LP</w:t>
      </w:r>
    </w:p>
    <w:p w14:paraId="67E7A680" w14:textId="77777777" w:rsidR="00E0592A" w:rsidRPr="00E0592A" w:rsidRDefault="00E0592A" w:rsidP="00B9625E">
      <w:pPr>
        <w:tabs>
          <w:tab w:val="left" w:pos="567"/>
          <w:tab w:val="left" w:pos="1134"/>
        </w:tabs>
        <w:rPr>
          <w:lang w:val="cy-GB"/>
        </w:rPr>
      </w:pPr>
    </w:p>
    <w:p w14:paraId="1DB52F01" w14:textId="7E9B4A6E" w:rsidR="00E0592A" w:rsidRPr="00E0592A" w:rsidRDefault="00E0592A" w:rsidP="00E0592A">
      <w:pPr>
        <w:tabs>
          <w:tab w:val="left" w:pos="567"/>
          <w:tab w:val="left" w:pos="1134"/>
        </w:tabs>
        <w:rPr>
          <w:bCs/>
        </w:rPr>
      </w:pPr>
      <w:r w:rsidRPr="00E0592A">
        <w:rPr>
          <w:bCs/>
        </w:rPr>
        <w:t>P20/S0314/HH</w:t>
      </w:r>
    </w:p>
    <w:p w14:paraId="01533F40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t>Single storey extension (Garden Room) to Grade II* listed building.</w:t>
      </w:r>
    </w:p>
    <w:p w14:paraId="7280FAB6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t>Baldon House East Marsh Baldon OX44 9LS</w:t>
      </w:r>
    </w:p>
    <w:p w14:paraId="2683589F" w14:textId="77777777" w:rsidR="00E0592A" w:rsidRPr="00E0592A" w:rsidRDefault="00E0592A" w:rsidP="00E0592A">
      <w:pPr>
        <w:tabs>
          <w:tab w:val="left" w:pos="567"/>
          <w:tab w:val="left" w:pos="1134"/>
        </w:tabs>
      </w:pPr>
    </w:p>
    <w:p w14:paraId="5663134A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rPr>
          <w:bCs/>
        </w:rPr>
        <w:t>P20/S0026/LB</w:t>
      </w:r>
    </w:p>
    <w:p w14:paraId="1E56D872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t>Demolition of exiting single storey extensions and construction of an oak frame two storey extension and a porch.</w:t>
      </w:r>
    </w:p>
    <w:p w14:paraId="0EA3CED6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t>11 The Green Marsh Baldon OX44 9LW</w:t>
      </w:r>
    </w:p>
    <w:p w14:paraId="4BEDD413" w14:textId="12FE9F51" w:rsidR="007F62C3" w:rsidRDefault="007F62C3" w:rsidP="00060865">
      <w:pPr>
        <w:pStyle w:val="ListParagraph"/>
        <w:tabs>
          <w:tab w:val="left" w:pos="567"/>
          <w:tab w:val="left" w:pos="1134"/>
        </w:tabs>
        <w:ind w:left="0"/>
        <w:rPr>
          <w:lang w:val="cy-GB"/>
        </w:rPr>
      </w:pPr>
    </w:p>
    <w:p w14:paraId="76D2FD11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rPr>
          <w:bCs/>
        </w:rPr>
        <w:t>P20/S0037/HH</w:t>
      </w:r>
    </w:p>
    <w:p w14:paraId="5829B8EE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t>Proposed single storey rear extension</w:t>
      </w:r>
    </w:p>
    <w:p w14:paraId="09CF2405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t xml:space="preserve">2 </w:t>
      </w:r>
      <w:proofErr w:type="spellStart"/>
      <w:r w:rsidRPr="00E0592A">
        <w:t>Wilmots</w:t>
      </w:r>
      <w:proofErr w:type="spellEnd"/>
      <w:r w:rsidRPr="00E0592A">
        <w:t xml:space="preserve"> Toot Baldon OX44 9NQ</w:t>
      </w:r>
    </w:p>
    <w:p w14:paraId="4D329A94" w14:textId="1425D702" w:rsidR="00E0592A" w:rsidRDefault="00E0592A" w:rsidP="00060865">
      <w:pPr>
        <w:pStyle w:val="ListParagraph"/>
        <w:tabs>
          <w:tab w:val="left" w:pos="567"/>
          <w:tab w:val="left" w:pos="1134"/>
        </w:tabs>
        <w:ind w:left="0"/>
        <w:rPr>
          <w:lang w:val="cy-GB"/>
        </w:rPr>
      </w:pPr>
    </w:p>
    <w:p w14:paraId="40C22764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rPr>
          <w:bCs/>
        </w:rPr>
        <w:t>P19/S4527/LB</w:t>
      </w:r>
    </w:p>
    <w:p w14:paraId="47931845" w14:textId="77777777" w:rsidR="00E0592A" w:rsidRPr="00E0592A" w:rsidRDefault="00E0592A" w:rsidP="00E0592A">
      <w:r w:rsidRPr="00E0592A">
        <w:rPr>
          <w:color w:val="003333"/>
          <w:shd w:val="clear" w:color="auto" w:fill="FFFFFF"/>
        </w:rPr>
        <w:t>The chimney stack (4 chimneys in a stack) are in need of urgent repair. Bird damage was noted and the assessor felt the chimneys to be dangerous.</w:t>
      </w:r>
    </w:p>
    <w:p w14:paraId="7DC350C7" w14:textId="77777777" w:rsidR="00E0592A" w:rsidRPr="00E0592A" w:rsidRDefault="00E0592A" w:rsidP="00E0592A">
      <w:pPr>
        <w:tabs>
          <w:tab w:val="left" w:pos="567"/>
          <w:tab w:val="left" w:pos="1134"/>
        </w:tabs>
      </w:pPr>
      <w:r w:rsidRPr="00E0592A">
        <w:t>The Manor House Toot Baldon OX44 9NG</w:t>
      </w:r>
    </w:p>
    <w:p w14:paraId="0AB613B7" w14:textId="77777777" w:rsidR="00E0592A" w:rsidRDefault="00E0592A" w:rsidP="00060865">
      <w:pPr>
        <w:pStyle w:val="ListParagraph"/>
        <w:tabs>
          <w:tab w:val="left" w:pos="567"/>
          <w:tab w:val="left" w:pos="1134"/>
        </w:tabs>
        <w:ind w:left="0"/>
        <w:rPr>
          <w:lang w:val="cy-GB"/>
        </w:rPr>
      </w:pPr>
    </w:p>
    <w:p w14:paraId="40711330" w14:textId="53DB0399" w:rsidR="005664E1" w:rsidRDefault="005664E1" w:rsidP="005664E1">
      <w:pPr>
        <w:tabs>
          <w:tab w:val="left" w:pos="567"/>
          <w:tab w:val="left" w:pos="1134"/>
        </w:tabs>
        <w:rPr>
          <w:b/>
          <w:lang w:val="cy-GB"/>
        </w:rPr>
      </w:pPr>
      <w:r w:rsidRPr="007F2934">
        <w:rPr>
          <w:b/>
          <w:lang w:val="cy-GB"/>
        </w:rPr>
        <w:t>SODC planning decision</w:t>
      </w:r>
      <w:r w:rsidR="00E0592A">
        <w:rPr>
          <w:b/>
          <w:lang w:val="cy-GB"/>
        </w:rPr>
        <w:t>s</w:t>
      </w:r>
    </w:p>
    <w:p w14:paraId="085ACB1F" w14:textId="5D28EE16" w:rsidR="007945F3" w:rsidRDefault="007945F3" w:rsidP="007945F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</w:p>
    <w:p w14:paraId="0642B550" w14:textId="3993BDF2" w:rsidR="00E0592A" w:rsidRDefault="00E0592A" w:rsidP="007945F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>Approval has been granted to the following applications:</w:t>
      </w:r>
    </w:p>
    <w:p w14:paraId="73EACF24" w14:textId="30332491" w:rsidR="00E0592A" w:rsidRDefault="00E0592A" w:rsidP="00E0592A">
      <w:pPr>
        <w:rPr>
          <w:color w:val="000000"/>
        </w:rPr>
      </w:pPr>
      <w:r w:rsidRPr="00E0592A">
        <w:rPr>
          <w:color w:val="000000"/>
        </w:rPr>
        <w:t>P19/S4433/LB, for development work at the following location: Glebe Cottage The Green Marsh Baldon</w:t>
      </w:r>
    </w:p>
    <w:p w14:paraId="350E9C74" w14:textId="77777777" w:rsidR="0030231C" w:rsidRPr="00E0592A" w:rsidRDefault="0030231C" w:rsidP="00E0592A"/>
    <w:p w14:paraId="1E545CD1" w14:textId="77777777" w:rsidR="00E0592A" w:rsidRPr="00E0592A" w:rsidRDefault="00E0592A" w:rsidP="00E0592A">
      <w:r w:rsidRPr="00E0592A">
        <w:rPr>
          <w:color w:val="000000"/>
        </w:rPr>
        <w:t>P19/S4123/DIS, for development work at the following location: Durham Leys Farm The Green Marsh Baldon</w:t>
      </w:r>
    </w:p>
    <w:p w14:paraId="7BB46B4F" w14:textId="77777777" w:rsidR="00E0592A" w:rsidRPr="00E0592A" w:rsidRDefault="00E0592A" w:rsidP="007945F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</w:p>
    <w:p w14:paraId="314DCC2C" w14:textId="582185FA" w:rsidR="00B967FD" w:rsidRDefault="007945F3" w:rsidP="007945F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7F62C3">
        <w:rPr>
          <w:b/>
        </w:rPr>
        <w:t>2</w:t>
      </w:r>
      <w:r>
        <w:rPr>
          <w:b/>
        </w:rPr>
        <w:t>.</w:t>
      </w:r>
      <w:r w:rsidR="00F544BC">
        <w:rPr>
          <w:b/>
        </w:rPr>
        <w:tab/>
      </w:r>
      <w:r w:rsidR="007F62C3" w:rsidRPr="007F62C3">
        <w:rPr>
          <w:b/>
        </w:rPr>
        <w:t>Meeting dates for 2020:</w:t>
      </w:r>
    </w:p>
    <w:p w14:paraId="78D0B5F7" w14:textId="2D445C7E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79E1C4DB" w14:textId="191DBFEF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F62C3">
        <w:rPr>
          <w:b/>
        </w:rPr>
        <w:t>Baldons Parish Council meetings:</w:t>
      </w:r>
    </w:p>
    <w:p w14:paraId="618CF573" w14:textId="2558EDD2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F62C3">
        <w:rPr>
          <w:b/>
        </w:rPr>
        <w:t>11th May</w:t>
      </w:r>
    </w:p>
    <w:p w14:paraId="77B12FB7" w14:textId="5FA85B64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F62C3">
        <w:rPr>
          <w:b/>
        </w:rPr>
        <w:t>13th July</w:t>
      </w:r>
    </w:p>
    <w:p w14:paraId="638071BF" w14:textId="58C6FDD1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F62C3">
        <w:rPr>
          <w:b/>
        </w:rPr>
        <w:t>14th September</w:t>
      </w:r>
    </w:p>
    <w:p w14:paraId="51988660" w14:textId="650429BE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F62C3">
        <w:rPr>
          <w:b/>
        </w:rPr>
        <w:t>9th November</w:t>
      </w:r>
    </w:p>
    <w:p w14:paraId="6367F07B" w14:textId="77777777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</w:p>
    <w:p w14:paraId="25819632" w14:textId="6BC250A9" w:rsidR="007F62C3" w:rsidRPr="007F62C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F62C3">
        <w:rPr>
          <w:b/>
        </w:rPr>
        <w:t>The Annual Village meeting will take place on 20th April</w:t>
      </w:r>
    </w:p>
    <w:p w14:paraId="59620A11" w14:textId="189D6027" w:rsidR="007F62C3" w:rsidRPr="007945F3" w:rsidRDefault="007F62C3" w:rsidP="007F62C3">
      <w:pPr>
        <w:tabs>
          <w:tab w:val="left" w:pos="567"/>
          <w:tab w:val="num" w:pos="993"/>
          <w:tab w:val="left" w:pos="1134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F62C3">
        <w:rPr>
          <w:b/>
        </w:rPr>
        <w:t>All meetings take place at 7.30 pm at the Village Hall</w:t>
      </w:r>
    </w:p>
    <w:p w14:paraId="30CC2744" w14:textId="77777777" w:rsidR="004040B4" w:rsidRPr="007F2934" w:rsidRDefault="004040B4" w:rsidP="0013489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7F2934" w:rsidSect="00F10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F30B" w14:textId="77777777" w:rsidR="00F120EB" w:rsidRDefault="00F120EB" w:rsidP="003C4A87">
      <w:r>
        <w:separator/>
      </w:r>
    </w:p>
  </w:endnote>
  <w:endnote w:type="continuationSeparator" w:id="0">
    <w:p w14:paraId="0F1F3C35" w14:textId="77777777" w:rsidR="00F120EB" w:rsidRDefault="00F120EB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51BE" w14:textId="77777777" w:rsidR="00253ADE" w:rsidRDefault="0025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FBF0" w14:textId="77777777" w:rsidR="00253ADE" w:rsidRDefault="00253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541A" w14:textId="77777777" w:rsidR="00253ADE" w:rsidRDefault="0025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30FB0" w14:textId="77777777" w:rsidR="00F120EB" w:rsidRDefault="00F120EB" w:rsidP="003C4A87">
      <w:r>
        <w:separator/>
      </w:r>
    </w:p>
  </w:footnote>
  <w:footnote w:type="continuationSeparator" w:id="0">
    <w:p w14:paraId="23BE34A9" w14:textId="77777777" w:rsidR="00F120EB" w:rsidRDefault="00F120EB" w:rsidP="003C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EA2C" w14:textId="77777777" w:rsidR="00253ADE" w:rsidRDefault="0025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B7BB" w14:textId="77777777" w:rsidR="00253ADE" w:rsidRDefault="0025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7283" w14:textId="77777777" w:rsidR="00253ADE" w:rsidRDefault="0025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86921"/>
    <w:multiLevelType w:val="multilevel"/>
    <w:tmpl w:val="9780B6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31748"/>
    <w:multiLevelType w:val="hybridMultilevel"/>
    <w:tmpl w:val="A12216C4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6" w15:restartNumberingAfterBreak="0">
    <w:nsid w:val="1F89038F"/>
    <w:multiLevelType w:val="hybridMultilevel"/>
    <w:tmpl w:val="C630C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E42AC"/>
    <w:multiLevelType w:val="hybridMultilevel"/>
    <w:tmpl w:val="9862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AAF6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374B3A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202EAB"/>
    <w:multiLevelType w:val="hybridMultilevel"/>
    <w:tmpl w:val="1A2ED1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64035FA"/>
    <w:multiLevelType w:val="hybridMultilevel"/>
    <w:tmpl w:val="0FBE4C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693F99"/>
    <w:multiLevelType w:val="hybridMultilevel"/>
    <w:tmpl w:val="128E3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4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5A55DF"/>
    <w:multiLevelType w:val="hybridMultilevel"/>
    <w:tmpl w:val="352C35C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BD4935"/>
    <w:multiLevelType w:val="hybridMultilevel"/>
    <w:tmpl w:val="7F101040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6"/>
  </w:num>
  <w:num w:numId="5">
    <w:abstractNumId w:val="12"/>
  </w:num>
  <w:num w:numId="6">
    <w:abstractNumId w:val="31"/>
  </w:num>
  <w:num w:numId="7">
    <w:abstractNumId w:val="23"/>
  </w:num>
  <w:num w:numId="8">
    <w:abstractNumId w:val="4"/>
  </w:num>
  <w:num w:numId="9">
    <w:abstractNumId w:val="2"/>
  </w:num>
  <w:num w:numId="10">
    <w:abstractNumId w:val="30"/>
  </w:num>
  <w:num w:numId="11">
    <w:abstractNumId w:val="11"/>
  </w:num>
  <w:num w:numId="12">
    <w:abstractNumId w:val="7"/>
  </w:num>
  <w:num w:numId="13">
    <w:abstractNumId w:val="25"/>
  </w:num>
  <w:num w:numId="14">
    <w:abstractNumId w:val="0"/>
  </w:num>
  <w:num w:numId="15">
    <w:abstractNumId w:val="27"/>
  </w:num>
  <w:num w:numId="16">
    <w:abstractNumId w:val="9"/>
  </w:num>
  <w:num w:numId="17">
    <w:abstractNumId w:val="28"/>
  </w:num>
  <w:num w:numId="18">
    <w:abstractNumId w:val="36"/>
  </w:num>
  <w:num w:numId="19">
    <w:abstractNumId w:val="14"/>
  </w:num>
  <w:num w:numId="20">
    <w:abstractNumId w:val="15"/>
  </w:num>
  <w:num w:numId="21">
    <w:abstractNumId w:val="1"/>
  </w:num>
  <w:num w:numId="22">
    <w:abstractNumId w:val="17"/>
  </w:num>
  <w:num w:numId="23">
    <w:abstractNumId w:val="5"/>
  </w:num>
  <w:num w:numId="24">
    <w:abstractNumId w:val="5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0"/>
  </w:num>
  <w:num w:numId="28">
    <w:abstractNumId w:val="24"/>
  </w:num>
  <w:num w:numId="29">
    <w:abstractNumId w:val="33"/>
  </w:num>
  <w:num w:numId="30">
    <w:abstractNumId w:val="3"/>
  </w:num>
  <w:num w:numId="31">
    <w:abstractNumId w:val="35"/>
  </w:num>
  <w:num w:numId="32">
    <w:abstractNumId w:val="6"/>
  </w:num>
  <w:num w:numId="33">
    <w:abstractNumId w:val="19"/>
  </w:num>
  <w:num w:numId="34">
    <w:abstractNumId w:val="29"/>
  </w:num>
  <w:num w:numId="35">
    <w:abstractNumId w:val="26"/>
  </w:num>
  <w:num w:numId="36">
    <w:abstractNumId w:val="34"/>
  </w:num>
  <w:num w:numId="37">
    <w:abstractNumId w:val="22"/>
  </w:num>
  <w:num w:numId="38">
    <w:abstractNumId w:val="18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24712"/>
    <w:rsid w:val="00026351"/>
    <w:rsid w:val="00054C38"/>
    <w:rsid w:val="0005556D"/>
    <w:rsid w:val="00056894"/>
    <w:rsid w:val="00060865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B7CC1"/>
    <w:rsid w:val="000D536E"/>
    <w:rsid w:val="000F3DDD"/>
    <w:rsid w:val="000F573F"/>
    <w:rsid w:val="00103538"/>
    <w:rsid w:val="001136B4"/>
    <w:rsid w:val="00134890"/>
    <w:rsid w:val="00160640"/>
    <w:rsid w:val="00161C69"/>
    <w:rsid w:val="001876CF"/>
    <w:rsid w:val="001C3C8D"/>
    <w:rsid w:val="001C5689"/>
    <w:rsid w:val="001D5364"/>
    <w:rsid w:val="001E40C3"/>
    <w:rsid w:val="001F787E"/>
    <w:rsid w:val="0020705F"/>
    <w:rsid w:val="00216C77"/>
    <w:rsid w:val="00222B0C"/>
    <w:rsid w:val="0022365B"/>
    <w:rsid w:val="0022520B"/>
    <w:rsid w:val="00233FA4"/>
    <w:rsid w:val="00236B62"/>
    <w:rsid w:val="00237CAD"/>
    <w:rsid w:val="00253ADE"/>
    <w:rsid w:val="00253F0C"/>
    <w:rsid w:val="00263A4D"/>
    <w:rsid w:val="00276ABA"/>
    <w:rsid w:val="00282D42"/>
    <w:rsid w:val="00297961"/>
    <w:rsid w:val="002A569E"/>
    <w:rsid w:val="002B7983"/>
    <w:rsid w:val="002B7E32"/>
    <w:rsid w:val="002C098C"/>
    <w:rsid w:val="002C15BD"/>
    <w:rsid w:val="002C478C"/>
    <w:rsid w:val="002D0A7A"/>
    <w:rsid w:val="002D69A3"/>
    <w:rsid w:val="002E7A53"/>
    <w:rsid w:val="002E7CBC"/>
    <w:rsid w:val="002F4315"/>
    <w:rsid w:val="00300D25"/>
    <w:rsid w:val="0030231C"/>
    <w:rsid w:val="00302D4B"/>
    <w:rsid w:val="003069D0"/>
    <w:rsid w:val="00313C45"/>
    <w:rsid w:val="003216BC"/>
    <w:rsid w:val="0034231A"/>
    <w:rsid w:val="003641E1"/>
    <w:rsid w:val="0038119F"/>
    <w:rsid w:val="003817CF"/>
    <w:rsid w:val="00382D74"/>
    <w:rsid w:val="003A3572"/>
    <w:rsid w:val="003A5943"/>
    <w:rsid w:val="003C4A87"/>
    <w:rsid w:val="003C4AF0"/>
    <w:rsid w:val="003C4E6B"/>
    <w:rsid w:val="003D2457"/>
    <w:rsid w:val="003D33F7"/>
    <w:rsid w:val="003E07EA"/>
    <w:rsid w:val="003F6C0D"/>
    <w:rsid w:val="003F791A"/>
    <w:rsid w:val="004019E9"/>
    <w:rsid w:val="004040B4"/>
    <w:rsid w:val="00455FC4"/>
    <w:rsid w:val="004727F9"/>
    <w:rsid w:val="0048555E"/>
    <w:rsid w:val="00492DC0"/>
    <w:rsid w:val="00497C02"/>
    <w:rsid w:val="004A58AA"/>
    <w:rsid w:val="004A7FAE"/>
    <w:rsid w:val="004B47E5"/>
    <w:rsid w:val="004B4A03"/>
    <w:rsid w:val="004C1E5B"/>
    <w:rsid w:val="004D38EE"/>
    <w:rsid w:val="004D40F9"/>
    <w:rsid w:val="004D602A"/>
    <w:rsid w:val="004D6182"/>
    <w:rsid w:val="004E63D4"/>
    <w:rsid w:val="004F3B2F"/>
    <w:rsid w:val="004F5F8A"/>
    <w:rsid w:val="0050038A"/>
    <w:rsid w:val="00507C60"/>
    <w:rsid w:val="00507E34"/>
    <w:rsid w:val="00536ED7"/>
    <w:rsid w:val="005450D6"/>
    <w:rsid w:val="00556534"/>
    <w:rsid w:val="00556C6C"/>
    <w:rsid w:val="005664E1"/>
    <w:rsid w:val="005731FE"/>
    <w:rsid w:val="005736D3"/>
    <w:rsid w:val="00585936"/>
    <w:rsid w:val="005865AD"/>
    <w:rsid w:val="005931D6"/>
    <w:rsid w:val="00594ED1"/>
    <w:rsid w:val="005B4D18"/>
    <w:rsid w:val="005D7BC7"/>
    <w:rsid w:val="005F7410"/>
    <w:rsid w:val="00622285"/>
    <w:rsid w:val="00632EE0"/>
    <w:rsid w:val="00636096"/>
    <w:rsid w:val="006410CB"/>
    <w:rsid w:val="006413EB"/>
    <w:rsid w:val="00642820"/>
    <w:rsid w:val="00652AF4"/>
    <w:rsid w:val="006652B8"/>
    <w:rsid w:val="00667FA9"/>
    <w:rsid w:val="00674A6D"/>
    <w:rsid w:val="006A38E3"/>
    <w:rsid w:val="006B561B"/>
    <w:rsid w:val="006C23FB"/>
    <w:rsid w:val="006C5656"/>
    <w:rsid w:val="006D3951"/>
    <w:rsid w:val="006F7C6E"/>
    <w:rsid w:val="00714D79"/>
    <w:rsid w:val="00736463"/>
    <w:rsid w:val="00736D26"/>
    <w:rsid w:val="00741B1F"/>
    <w:rsid w:val="007433FB"/>
    <w:rsid w:val="00756369"/>
    <w:rsid w:val="007563EE"/>
    <w:rsid w:val="007878EA"/>
    <w:rsid w:val="007945F3"/>
    <w:rsid w:val="007A20F2"/>
    <w:rsid w:val="007A3B86"/>
    <w:rsid w:val="007B209C"/>
    <w:rsid w:val="007B4894"/>
    <w:rsid w:val="007B7CD4"/>
    <w:rsid w:val="007C6AFC"/>
    <w:rsid w:val="007E0B21"/>
    <w:rsid w:val="007E298B"/>
    <w:rsid w:val="007F2934"/>
    <w:rsid w:val="007F5578"/>
    <w:rsid w:val="007F62C3"/>
    <w:rsid w:val="007F77AE"/>
    <w:rsid w:val="00811244"/>
    <w:rsid w:val="00812C0D"/>
    <w:rsid w:val="00817019"/>
    <w:rsid w:val="00876DCA"/>
    <w:rsid w:val="0088064C"/>
    <w:rsid w:val="008A3114"/>
    <w:rsid w:val="008B18D7"/>
    <w:rsid w:val="008C38ED"/>
    <w:rsid w:val="008D0DF1"/>
    <w:rsid w:val="008D159D"/>
    <w:rsid w:val="008F3129"/>
    <w:rsid w:val="00904376"/>
    <w:rsid w:val="00905C42"/>
    <w:rsid w:val="009122FF"/>
    <w:rsid w:val="00947D93"/>
    <w:rsid w:val="00952119"/>
    <w:rsid w:val="0095548B"/>
    <w:rsid w:val="00963AA1"/>
    <w:rsid w:val="00964E88"/>
    <w:rsid w:val="009757BC"/>
    <w:rsid w:val="00976EEA"/>
    <w:rsid w:val="009B1991"/>
    <w:rsid w:val="009B4A7F"/>
    <w:rsid w:val="009B6B79"/>
    <w:rsid w:val="009B7D84"/>
    <w:rsid w:val="009D163D"/>
    <w:rsid w:val="009D3A17"/>
    <w:rsid w:val="009D6E17"/>
    <w:rsid w:val="009D702A"/>
    <w:rsid w:val="009F53BD"/>
    <w:rsid w:val="00A03EA1"/>
    <w:rsid w:val="00A0409F"/>
    <w:rsid w:val="00A0591C"/>
    <w:rsid w:val="00A17DC6"/>
    <w:rsid w:val="00A21D9C"/>
    <w:rsid w:val="00A30444"/>
    <w:rsid w:val="00A44871"/>
    <w:rsid w:val="00A4685C"/>
    <w:rsid w:val="00A535E4"/>
    <w:rsid w:val="00A875FC"/>
    <w:rsid w:val="00AB084A"/>
    <w:rsid w:val="00AB1682"/>
    <w:rsid w:val="00AB76CC"/>
    <w:rsid w:val="00AE10F3"/>
    <w:rsid w:val="00AE48C0"/>
    <w:rsid w:val="00AF0441"/>
    <w:rsid w:val="00AF6E6D"/>
    <w:rsid w:val="00B02F25"/>
    <w:rsid w:val="00B12F98"/>
    <w:rsid w:val="00B32EE5"/>
    <w:rsid w:val="00B40281"/>
    <w:rsid w:val="00B40C0A"/>
    <w:rsid w:val="00B43557"/>
    <w:rsid w:val="00B578D3"/>
    <w:rsid w:val="00B61952"/>
    <w:rsid w:val="00B67F27"/>
    <w:rsid w:val="00B73D91"/>
    <w:rsid w:val="00B80E71"/>
    <w:rsid w:val="00B82AE8"/>
    <w:rsid w:val="00B841AD"/>
    <w:rsid w:val="00B8454B"/>
    <w:rsid w:val="00B93670"/>
    <w:rsid w:val="00B9625E"/>
    <w:rsid w:val="00B967FD"/>
    <w:rsid w:val="00BB0539"/>
    <w:rsid w:val="00BB2EB3"/>
    <w:rsid w:val="00BB6C5B"/>
    <w:rsid w:val="00BC59AF"/>
    <w:rsid w:val="00BD4695"/>
    <w:rsid w:val="00BE0763"/>
    <w:rsid w:val="00BE1F25"/>
    <w:rsid w:val="00C03507"/>
    <w:rsid w:val="00C37A0E"/>
    <w:rsid w:val="00C56033"/>
    <w:rsid w:val="00C93DCD"/>
    <w:rsid w:val="00CB58D9"/>
    <w:rsid w:val="00CD21FA"/>
    <w:rsid w:val="00CD3660"/>
    <w:rsid w:val="00CD63BA"/>
    <w:rsid w:val="00CE4A43"/>
    <w:rsid w:val="00CF18DF"/>
    <w:rsid w:val="00CF4762"/>
    <w:rsid w:val="00CF4BB3"/>
    <w:rsid w:val="00D015D7"/>
    <w:rsid w:val="00D031B5"/>
    <w:rsid w:val="00D1212A"/>
    <w:rsid w:val="00D37C60"/>
    <w:rsid w:val="00D37D41"/>
    <w:rsid w:val="00D65BFE"/>
    <w:rsid w:val="00D921DA"/>
    <w:rsid w:val="00DA122F"/>
    <w:rsid w:val="00DB1616"/>
    <w:rsid w:val="00DB769A"/>
    <w:rsid w:val="00DC26A5"/>
    <w:rsid w:val="00DE00EB"/>
    <w:rsid w:val="00DF0264"/>
    <w:rsid w:val="00E0592A"/>
    <w:rsid w:val="00E0616C"/>
    <w:rsid w:val="00E101D9"/>
    <w:rsid w:val="00E113E6"/>
    <w:rsid w:val="00E1495B"/>
    <w:rsid w:val="00E14D2A"/>
    <w:rsid w:val="00E2213B"/>
    <w:rsid w:val="00E52517"/>
    <w:rsid w:val="00E54B90"/>
    <w:rsid w:val="00E657F8"/>
    <w:rsid w:val="00E83049"/>
    <w:rsid w:val="00E92F11"/>
    <w:rsid w:val="00EC2D67"/>
    <w:rsid w:val="00ED345B"/>
    <w:rsid w:val="00ED4164"/>
    <w:rsid w:val="00ED4435"/>
    <w:rsid w:val="00ED5683"/>
    <w:rsid w:val="00ED736D"/>
    <w:rsid w:val="00EF1956"/>
    <w:rsid w:val="00EF542F"/>
    <w:rsid w:val="00EF78EF"/>
    <w:rsid w:val="00F017E8"/>
    <w:rsid w:val="00F05D00"/>
    <w:rsid w:val="00F10D10"/>
    <w:rsid w:val="00F120EB"/>
    <w:rsid w:val="00F20BEA"/>
    <w:rsid w:val="00F31DBF"/>
    <w:rsid w:val="00F36EE7"/>
    <w:rsid w:val="00F41FBF"/>
    <w:rsid w:val="00F454F7"/>
    <w:rsid w:val="00F5374A"/>
    <w:rsid w:val="00F544BC"/>
    <w:rsid w:val="00F841CE"/>
    <w:rsid w:val="00FB360B"/>
    <w:rsid w:val="00FB4651"/>
    <w:rsid w:val="00FB6128"/>
    <w:rsid w:val="00FC19A7"/>
    <w:rsid w:val="00FD6C68"/>
    <w:rsid w:val="00FE04E9"/>
    <w:rsid w:val="00FF4CCE"/>
    <w:rsid w:val="00FF5528"/>
    <w:rsid w:val="00FF626B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C15F"/>
  <w15:docId w15:val="{CA9602A0-E139-7C44-9090-1A8C8D8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F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B67F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72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1A43-2EE0-8840-B72D-5DEFF1D8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Thomas James</cp:lastModifiedBy>
  <cp:revision>3</cp:revision>
  <cp:lastPrinted>2019-01-14T13:09:00Z</cp:lastPrinted>
  <dcterms:created xsi:type="dcterms:W3CDTF">2020-03-02T10:02:00Z</dcterms:created>
  <dcterms:modified xsi:type="dcterms:W3CDTF">2020-03-02T10:20:00Z</dcterms:modified>
</cp:coreProperties>
</file>