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F8D" w:rsidRPr="00684F8D" w:rsidRDefault="00684F8D" w:rsidP="00684F8D">
      <w:pPr>
        <w:autoSpaceDE w:val="0"/>
        <w:autoSpaceDN w:val="0"/>
        <w:adjustRightInd w:val="0"/>
        <w:spacing w:before="240" w:after="240" w:line="240" w:lineRule="auto"/>
        <w:rPr>
          <w:rFonts w:cs="TTB7o00"/>
          <w:sz w:val="54"/>
          <w:szCs w:val="54"/>
        </w:rPr>
      </w:pPr>
    </w:p>
    <w:p w:rsidR="00684F8D" w:rsidRPr="00684F8D" w:rsidRDefault="00684F8D" w:rsidP="00684F8D">
      <w:pPr>
        <w:autoSpaceDE w:val="0"/>
        <w:autoSpaceDN w:val="0"/>
        <w:adjustRightInd w:val="0"/>
        <w:spacing w:before="240" w:after="240" w:line="240" w:lineRule="auto"/>
        <w:rPr>
          <w:rFonts w:cs="TTB7o00"/>
          <w:sz w:val="54"/>
          <w:szCs w:val="54"/>
        </w:rPr>
      </w:pPr>
    </w:p>
    <w:p w:rsidR="00684F8D" w:rsidRPr="00684F8D" w:rsidRDefault="00684F8D" w:rsidP="00684F8D">
      <w:pPr>
        <w:autoSpaceDE w:val="0"/>
        <w:autoSpaceDN w:val="0"/>
        <w:adjustRightInd w:val="0"/>
        <w:spacing w:before="240" w:after="240" w:line="240" w:lineRule="auto"/>
        <w:rPr>
          <w:rFonts w:cs="TTB7o00"/>
          <w:sz w:val="54"/>
          <w:szCs w:val="54"/>
        </w:rPr>
      </w:pPr>
    </w:p>
    <w:p w:rsidR="00684F8D" w:rsidRPr="00684F8D" w:rsidRDefault="00684F8D" w:rsidP="00684F8D">
      <w:pPr>
        <w:autoSpaceDE w:val="0"/>
        <w:autoSpaceDN w:val="0"/>
        <w:adjustRightInd w:val="0"/>
        <w:spacing w:before="240" w:after="240" w:line="240" w:lineRule="auto"/>
        <w:rPr>
          <w:rFonts w:cs="TTB7o00"/>
          <w:sz w:val="54"/>
          <w:szCs w:val="54"/>
        </w:rPr>
      </w:pPr>
    </w:p>
    <w:p w:rsidR="00684F8D" w:rsidRDefault="00586ADC" w:rsidP="00684F8D">
      <w:pPr>
        <w:autoSpaceDE w:val="0"/>
        <w:autoSpaceDN w:val="0"/>
        <w:adjustRightInd w:val="0"/>
        <w:spacing w:before="240" w:after="240" w:line="240" w:lineRule="auto"/>
        <w:rPr>
          <w:rFonts w:cs="TTB7o00"/>
          <w:sz w:val="40"/>
          <w:szCs w:val="40"/>
        </w:rPr>
      </w:pPr>
      <w:r>
        <w:rPr>
          <w:rFonts w:cs="TTB7o00"/>
          <w:sz w:val="40"/>
          <w:szCs w:val="40"/>
        </w:rPr>
        <w:t xml:space="preserve">The </w:t>
      </w:r>
      <w:proofErr w:type="spellStart"/>
      <w:r>
        <w:rPr>
          <w:rFonts w:cs="TTB7o00"/>
          <w:sz w:val="40"/>
          <w:szCs w:val="40"/>
        </w:rPr>
        <w:t>Baldons</w:t>
      </w:r>
      <w:proofErr w:type="spellEnd"/>
    </w:p>
    <w:p w:rsidR="00684F8D" w:rsidRPr="00684F8D" w:rsidRDefault="00684F8D" w:rsidP="00684F8D">
      <w:pPr>
        <w:autoSpaceDE w:val="0"/>
        <w:autoSpaceDN w:val="0"/>
        <w:adjustRightInd w:val="0"/>
        <w:spacing w:before="240" w:after="240" w:line="240" w:lineRule="auto"/>
        <w:rPr>
          <w:rFonts w:cs="TTB7o00"/>
          <w:sz w:val="40"/>
          <w:szCs w:val="40"/>
        </w:rPr>
      </w:pPr>
      <w:r w:rsidRPr="00684F8D">
        <w:rPr>
          <w:rFonts w:cs="TTB7o00"/>
          <w:sz w:val="40"/>
          <w:szCs w:val="40"/>
        </w:rPr>
        <w:t>NEIGHBOURHOOD DEVELOPMENT PLAN</w:t>
      </w:r>
    </w:p>
    <w:p w:rsidR="00C67507" w:rsidRDefault="00C67507" w:rsidP="00684F8D">
      <w:pPr>
        <w:autoSpaceDE w:val="0"/>
        <w:autoSpaceDN w:val="0"/>
        <w:adjustRightInd w:val="0"/>
        <w:spacing w:before="240" w:after="240" w:line="240" w:lineRule="auto"/>
        <w:rPr>
          <w:rFonts w:cs="TTB7o00"/>
          <w:sz w:val="40"/>
          <w:szCs w:val="40"/>
        </w:rPr>
      </w:pPr>
    </w:p>
    <w:p w:rsidR="00C67507" w:rsidRDefault="00C67507" w:rsidP="00684F8D">
      <w:pPr>
        <w:autoSpaceDE w:val="0"/>
        <w:autoSpaceDN w:val="0"/>
        <w:adjustRightInd w:val="0"/>
        <w:spacing w:before="240" w:after="240" w:line="240" w:lineRule="auto"/>
        <w:rPr>
          <w:rFonts w:cs="TTB7o00"/>
          <w:sz w:val="40"/>
          <w:szCs w:val="40"/>
        </w:rPr>
      </w:pPr>
    </w:p>
    <w:p w:rsidR="00684F8D" w:rsidRPr="00D17586" w:rsidRDefault="00C67507" w:rsidP="00684F8D">
      <w:pPr>
        <w:autoSpaceDE w:val="0"/>
        <w:autoSpaceDN w:val="0"/>
        <w:adjustRightInd w:val="0"/>
        <w:spacing w:before="240" w:after="240" w:line="240" w:lineRule="auto"/>
        <w:rPr>
          <w:rFonts w:cs="TTB7o00"/>
          <w:sz w:val="28"/>
          <w:szCs w:val="28"/>
        </w:rPr>
      </w:pPr>
      <w:r>
        <w:rPr>
          <w:rFonts w:cs="TTB7o00"/>
          <w:sz w:val="40"/>
          <w:szCs w:val="40"/>
        </w:rPr>
        <w:t>Sustainability Appraisal</w:t>
      </w:r>
    </w:p>
    <w:p w:rsidR="00684F8D" w:rsidRPr="00684F8D" w:rsidRDefault="00684F8D" w:rsidP="00684F8D">
      <w:pPr>
        <w:autoSpaceDE w:val="0"/>
        <w:autoSpaceDN w:val="0"/>
        <w:adjustRightInd w:val="0"/>
        <w:spacing w:after="0" w:line="240" w:lineRule="auto"/>
        <w:rPr>
          <w:rFonts w:cs="TTB7o00"/>
          <w:sz w:val="40"/>
          <w:szCs w:val="40"/>
        </w:rPr>
      </w:pPr>
    </w:p>
    <w:p w:rsidR="00684F8D" w:rsidRPr="00684F8D" w:rsidRDefault="00684F8D" w:rsidP="00684F8D">
      <w:pPr>
        <w:autoSpaceDE w:val="0"/>
        <w:autoSpaceDN w:val="0"/>
        <w:adjustRightInd w:val="0"/>
        <w:spacing w:after="0" w:line="240" w:lineRule="auto"/>
        <w:rPr>
          <w:rFonts w:cs="TTB7o00"/>
          <w:sz w:val="40"/>
          <w:szCs w:val="40"/>
        </w:rPr>
      </w:pPr>
    </w:p>
    <w:p w:rsidR="00684F8D" w:rsidRPr="00684F8D" w:rsidRDefault="00684F8D" w:rsidP="00684F8D">
      <w:pPr>
        <w:autoSpaceDE w:val="0"/>
        <w:autoSpaceDN w:val="0"/>
        <w:adjustRightInd w:val="0"/>
        <w:spacing w:after="0" w:line="240" w:lineRule="auto"/>
        <w:rPr>
          <w:rFonts w:cs="TTB7o00"/>
          <w:sz w:val="40"/>
          <w:szCs w:val="40"/>
        </w:rPr>
      </w:pPr>
    </w:p>
    <w:p w:rsidR="00684F8D" w:rsidRDefault="00684F8D" w:rsidP="00684F8D">
      <w:pPr>
        <w:autoSpaceDE w:val="0"/>
        <w:autoSpaceDN w:val="0"/>
        <w:adjustRightInd w:val="0"/>
        <w:spacing w:after="0" w:line="240" w:lineRule="auto"/>
        <w:rPr>
          <w:rFonts w:cs="TTB7o00"/>
          <w:sz w:val="40"/>
          <w:szCs w:val="40"/>
        </w:rPr>
      </w:pPr>
    </w:p>
    <w:p w:rsidR="00684F8D" w:rsidRDefault="00684F8D" w:rsidP="00684F8D">
      <w:pPr>
        <w:autoSpaceDE w:val="0"/>
        <w:autoSpaceDN w:val="0"/>
        <w:adjustRightInd w:val="0"/>
        <w:spacing w:after="0" w:line="240" w:lineRule="auto"/>
        <w:rPr>
          <w:rFonts w:cs="TTB7o00"/>
          <w:sz w:val="40"/>
          <w:szCs w:val="40"/>
        </w:rPr>
      </w:pPr>
    </w:p>
    <w:p w:rsidR="00684F8D" w:rsidRDefault="00684F8D" w:rsidP="00684F8D">
      <w:pPr>
        <w:autoSpaceDE w:val="0"/>
        <w:autoSpaceDN w:val="0"/>
        <w:adjustRightInd w:val="0"/>
        <w:spacing w:after="0" w:line="240" w:lineRule="auto"/>
        <w:rPr>
          <w:rFonts w:cs="TTB7o00"/>
          <w:sz w:val="40"/>
          <w:szCs w:val="40"/>
        </w:rPr>
      </w:pPr>
    </w:p>
    <w:p w:rsidR="00684F8D" w:rsidRDefault="00684F8D" w:rsidP="00684F8D">
      <w:pPr>
        <w:autoSpaceDE w:val="0"/>
        <w:autoSpaceDN w:val="0"/>
        <w:adjustRightInd w:val="0"/>
        <w:spacing w:after="0" w:line="240" w:lineRule="auto"/>
        <w:rPr>
          <w:rFonts w:cs="TTB7o00"/>
          <w:sz w:val="40"/>
          <w:szCs w:val="40"/>
        </w:rPr>
      </w:pPr>
    </w:p>
    <w:p w:rsidR="00C33673" w:rsidRDefault="00C33673" w:rsidP="00684F8D">
      <w:pPr>
        <w:autoSpaceDE w:val="0"/>
        <w:autoSpaceDN w:val="0"/>
        <w:adjustRightInd w:val="0"/>
        <w:spacing w:after="0" w:line="240" w:lineRule="auto"/>
        <w:rPr>
          <w:rFonts w:cs="TTB7o00"/>
          <w:sz w:val="40"/>
          <w:szCs w:val="40"/>
        </w:rPr>
      </w:pPr>
    </w:p>
    <w:p w:rsidR="00C33673" w:rsidRDefault="00C33673" w:rsidP="00684F8D">
      <w:pPr>
        <w:autoSpaceDE w:val="0"/>
        <w:autoSpaceDN w:val="0"/>
        <w:adjustRightInd w:val="0"/>
        <w:spacing w:after="0" w:line="240" w:lineRule="auto"/>
        <w:rPr>
          <w:rFonts w:cs="TTB7o00"/>
          <w:sz w:val="40"/>
          <w:szCs w:val="40"/>
        </w:rPr>
      </w:pPr>
    </w:p>
    <w:p w:rsidR="00C33673" w:rsidRDefault="00C33673" w:rsidP="00684F8D">
      <w:pPr>
        <w:autoSpaceDE w:val="0"/>
        <w:autoSpaceDN w:val="0"/>
        <w:adjustRightInd w:val="0"/>
        <w:spacing w:after="0" w:line="240" w:lineRule="auto"/>
        <w:rPr>
          <w:rFonts w:cs="TTB7o00"/>
          <w:sz w:val="40"/>
          <w:szCs w:val="40"/>
        </w:rPr>
      </w:pPr>
    </w:p>
    <w:p w:rsidR="00C33673" w:rsidRDefault="00C33673" w:rsidP="00684F8D">
      <w:pPr>
        <w:autoSpaceDE w:val="0"/>
        <w:autoSpaceDN w:val="0"/>
        <w:adjustRightInd w:val="0"/>
        <w:spacing w:after="0" w:line="240" w:lineRule="auto"/>
        <w:rPr>
          <w:rFonts w:cs="TTB7o00"/>
          <w:sz w:val="40"/>
          <w:szCs w:val="40"/>
        </w:rPr>
      </w:pPr>
    </w:p>
    <w:p w:rsidR="00684F8D" w:rsidRPr="00684F8D" w:rsidRDefault="00684F8D" w:rsidP="00684F8D">
      <w:pPr>
        <w:autoSpaceDE w:val="0"/>
        <w:autoSpaceDN w:val="0"/>
        <w:adjustRightInd w:val="0"/>
        <w:spacing w:after="0" w:line="240" w:lineRule="auto"/>
        <w:rPr>
          <w:rFonts w:cs="TTB7o00"/>
          <w:sz w:val="40"/>
          <w:szCs w:val="40"/>
        </w:rPr>
      </w:pPr>
    </w:p>
    <w:p w:rsidR="00684F8D" w:rsidRPr="00C33673" w:rsidRDefault="00684F8D" w:rsidP="00684F8D">
      <w:pPr>
        <w:autoSpaceDE w:val="0"/>
        <w:autoSpaceDN w:val="0"/>
        <w:adjustRightInd w:val="0"/>
        <w:spacing w:after="0" w:line="240" w:lineRule="auto"/>
        <w:jc w:val="right"/>
        <w:rPr>
          <w:rFonts w:cs="TTB7o00"/>
          <w:b/>
          <w:szCs w:val="24"/>
        </w:rPr>
      </w:pPr>
      <w:r w:rsidRPr="00C33673">
        <w:rPr>
          <w:rFonts w:cs="TTB7o00"/>
          <w:b/>
          <w:szCs w:val="24"/>
        </w:rPr>
        <w:t>Status: Draft</w:t>
      </w:r>
      <w:r w:rsidR="00963ABB" w:rsidRPr="00C33673">
        <w:rPr>
          <w:rFonts w:cs="TTB7o00"/>
          <w:b/>
          <w:szCs w:val="24"/>
        </w:rPr>
        <w:t xml:space="preserve"> </w:t>
      </w:r>
    </w:p>
    <w:p w:rsidR="00684F8D" w:rsidRPr="00C33673" w:rsidRDefault="00963ABB" w:rsidP="00684F8D">
      <w:pPr>
        <w:jc w:val="right"/>
        <w:rPr>
          <w:b/>
          <w:szCs w:val="24"/>
        </w:rPr>
      </w:pPr>
      <w:r w:rsidRPr="00C33673">
        <w:rPr>
          <w:rFonts w:cs="TTB7o00"/>
          <w:b/>
          <w:szCs w:val="24"/>
        </w:rPr>
        <w:t>D</w:t>
      </w:r>
      <w:r w:rsidR="00DE69F2" w:rsidRPr="00C33673">
        <w:rPr>
          <w:rFonts w:cs="TTB7o00"/>
          <w:b/>
          <w:szCs w:val="24"/>
        </w:rPr>
        <w:t>ate</w:t>
      </w:r>
      <w:r w:rsidRPr="00C33673">
        <w:rPr>
          <w:rFonts w:cs="TTB7o00"/>
          <w:b/>
          <w:szCs w:val="24"/>
        </w:rPr>
        <w:t xml:space="preserve">: </w:t>
      </w:r>
      <w:r w:rsidR="00C67507">
        <w:rPr>
          <w:rFonts w:cs="TTB7o00"/>
          <w:b/>
          <w:szCs w:val="24"/>
        </w:rPr>
        <w:t>15</w:t>
      </w:r>
      <w:r w:rsidR="00E35D91" w:rsidRPr="00C33673">
        <w:rPr>
          <w:rFonts w:cs="TTB7o00"/>
          <w:b/>
          <w:szCs w:val="24"/>
          <w:vertAlign w:val="superscript"/>
        </w:rPr>
        <w:t>th</w:t>
      </w:r>
      <w:r w:rsidR="00E35D91" w:rsidRPr="00C33673">
        <w:rPr>
          <w:rFonts w:cs="TTB7o00"/>
          <w:b/>
          <w:szCs w:val="24"/>
        </w:rPr>
        <w:t xml:space="preserve"> </w:t>
      </w:r>
      <w:proofErr w:type="gramStart"/>
      <w:r w:rsidR="00C67507">
        <w:rPr>
          <w:rFonts w:cs="TTB7o00"/>
          <w:b/>
          <w:szCs w:val="24"/>
        </w:rPr>
        <w:t>August</w:t>
      </w:r>
      <w:r w:rsidR="0030644E" w:rsidRPr="00C33673">
        <w:rPr>
          <w:rFonts w:cs="TTB7o00"/>
          <w:b/>
          <w:szCs w:val="24"/>
        </w:rPr>
        <w:t xml:space="preserve"> </w:t>
      </w:r>
      <w:r w:rsidRPr="00C33673">
        <w:rPr>
          <w:rFonts w:cs="TTB7o00"/>
          <w:b/>
          <w:szCs w:val="24"/>
        </w:rPr>
        <w:t xml:space="preserve"> 201</w:t>
      </w:r>
      <w:r w:rsidR="00814562">
        <w:rPr>
          <w:rFonts w:cs="TTB7o00"/>
          <w:b/>
          <w:szCs w:val="24"/>
        </w:rPr>
        <w:t>7</w:t>
      </w:r>
      <w:proofErr w:type="gramEnd"/>
    </w:p>
    <w:p w:rsidR="008816A8" w:rsidRDefault="008816A8">
      <w:pPr>
        <w:rPr>
          <w:b/>
          <w:szCs w:val="24"/>
        </w:rPr>
      </w:pPr>
    </w:p>
    <w:sdt>
      <w:sdtPr>
        <w:rPr>
          <w:rFonts w:asciiTheme="minorHAnsi" w:eastAsiaTheme="minorHAnsi" w:hAnsiTheme="minorHAnsi" w:cstheme="minorBidi"/>
          <w:b w:val="0"/>
          <w:bCs w:val="0"/>
          <w:color w:val="auto"/>
          <w:sz w:val="22"/>
          <w:szCs w:val="22"/>
          <w:lang w:val="en-GB"/>
        </w:rPr>
        <w:id w:val="1711717492"/>
        <w:docPartObj>
          <w:docPartGallery w:val="Table of Contents"/>
          <w:docPartUnique/>
        </w:docPartObj>
      </w:sdtPr>
      <w:sdtEndPr>
        <w:rPr>
          <w:sz w:val="24"/>
        </w:rPr>
      </w:sdtEndPr>
      <w:sdtContent>
        <w:p w:rsidR="00D364C7" w:rsidRDefault="00D364C7">
          <w:pPr>
            <w:pStyle w:val="TOCHeading"/>
          </w:pPr>
          <w:r>
            <w:t>Contents</w:t>
          </w:r>
        </w:p>
        <w:p w:rsidR="00711A51" w:rsidRDefault="00AE0722">
          <w:pPr>
            <w:pStyle w:val="TOC1"/>
            <w:tabs>
              <w:tab w:val="left" w:pos="440"/>
              <w:tab w:val="right" w:leader="dot" w:pos="9769"/>
            </w:tabs>
            <w:rPr>
              <w:rFonts w:eastAsiaTheme="minorEastAsia"/>
              <w:noProof/>
              <w:sz w:val="22"/>
              <w:lang w:eastAsia="en-GB"/>
            </w:rPr>
          </w:pPr>
          <w:r>
            <w:fldChar w:fldCharType="begin"/>
          </w:r>
          <w:r w:rsidR="00D364C7">
            <w:instrText xml:space="preserve"> TOC \o "1-3" \h \z \u </w:instrText>
          </w:r>
          <w:r>
            <w:fldChar w:fldCharType="separate"/>
          </w:r>
          <w:hyperlink w:anchor="_Toc490660987" w:history="1">
            <w:r w:rsidR="00711A51" w:rsidRPr="00F1124B">
              <w:rPr>
                <w:rStyle w:val="Hyperlink"/>
                <w:noProof/>
              </w:rPr>
              <w:t>1</w:t>
            </w:r>
            <w:r w:rsidR="00711A51">
              <w:rPr>
                <w:rFonts w:eastAsiaTheme="minorEastAsia"/>
                <w:noProof/>
                <w:sz w:val="22"/>
                <w:lang w:eastAsia="en-GB"/>
              </w:rPr>
              <w:tab/>
            </w:r>
            <w:r w:rsidR="00711A51" w:rsidRPr="00F1124B">
              <w:rPr>
                <w:rStyle w:val="Hyperlink"/>
                <w:noProof/>
              </w:rPr>
              <w:t>Introduction</w:t>
            </w:r>
            <w:r w:rsidR="00711A51">
              <w:rPr>
                <w:noProof/>
                <w:webHidden/>
              </w:rPr>
              <w:tab/>
            </w:r>
            <w:r>
              <w:rPr>
                <w:noProof/>
                <w:webHidden/>
              </w:rPr>
              <w:fldChar w:fldCharType="begin"/>
            </w:r>
            <w:r w:rsidR="00711A51">
              <w:rPr>
                <w:noProof/>
                <w:webHidden/>
              </w:rPr>
              <w:instrText xml:space="preserve"> PAGEREF _Toc490660987 \h </w:instrText>
            </w:r>
            <w:r>
              <w:rPr>
                <w:noProof/>
                <w:webHidden/>
              </w:rPr>
            </w:r>
            <w:r>
              <w:rPr>
                <w:noProof/>
                <w:webHidden/>
              </w:rPr>
              <w:fldChar w:fldCharType="separate"/>
            </w:r>
            <w:r w:rsidR="00711A51">
              <w:rPr>
                <w:noProof/>
                <w:webHidden/>
              </w:rPr>
              <w:t>4</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0988" w:history="1">
            <w:r w:rsidR="00711A51" w:rsidRPr="00F1124B">
              <w:rPr>
                <w:rStyle w:val="Hyperlink"/>
                <w:noProof/>
              </w:rPr>
              <w:t>1.1</w:t>
            </w:r>
            <w:r w:rsidR="00711A51">
              <w:rPr>
                <w:rFonts w:eastAsiaTheme="minorEastAsia"/>
                <w:noProof/>
                <w:sz w:val="22"/>
                <w:lang w:eastAsia="en-GB"/>
              </w:rPr>
              <w:tab/>
            </w:r>
            <w:r w:rsidR="00711A51" w:rsidRPr="00F1124B">
              <w:rPr>
                <w:rStyle w:val="Hyperlink"/>
                <w:noProof/>
              </w:rPr>
              <w:t>Baldons Neighbourhood Plan Objectives</w:t>
            </w:r>
            <w:r w:rsidR="00711A51">
              <w:rPr>
                <w:noProof/>
                <w:webHidden/>
              </w:rPr>
              <w:tab/>
            </w:r>
            <w:r>
              <w:rPr>
                <w:noProof/>
                <w:webHidden/>
              </w:rPr>
              <w:fldChar w:fldCharType="begin"/>
            </w:r>
            <w:r w:rsidR="00711A51">
              <w:rPr>
                <w:noProof/>
                <w:webHidden/>
              </w:rPr>
              <w:instrText xml:space="preserve"> PAGEREF _Toc490660988 \h </w:instrText>
            </w:r>
            <w:r>
              <w:rPr>
                <w:noProof/>
                <w:webHidden/>
              </w:rPr>
            </w:r>
            <w:r>
              <w:rPr>
                <w:noProof/>
                <w:webHidden/>
              </w:rPr>
              <w:fldChar w:fldCharType="separate"/>
            </w:r>
            <w:r w:rsidR="00711A51">
              <w:rPr>
                <w:noProof/>
                <w:webHidden/>
              </w:rPr>
              <w:t>4</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0989" w:history="1">
            <w:r w:rsidR="00711A51" w:rsidRPr="00F1124B">
              <w:rPr>
                <w:rStyle w:val="Hyperlink"/>
                <w:noProof/>
              </w:rPr>
              <w:t>1.2</w:t>
            </w:r>
            <w:r w:rsidR="00711A51">
              <w:rPr>
                <w:rFonts w:eastAsiaTheme="minorEastAsia"/>
                <w:noProof/>
                <w:sz w:val="22"/>
                <w:lang w:eastAsia="en-GB"/>
              </w:rPr>
              <w:tab/>
            </w:r>
            <w:r w:rsidR="00711A51" w:rsidRPr="00F1124B">
              <w:rPr>
                <w:rStyle w:val="Hyperlink"/>
                <w:noProof/>
              </w:rPr>
              <w:t>Purpose of this Report</w:t>
            </w:r>
            <w:r w:rsidR="00711A51">
              <w:rPr>
                <w:noProof/>
                <w:webHidden/>
              </w:rPr>
              <w:tab/>
            </w:r>
            <w:r>
              <w:rPr>
                <w:noProof/>
                <w:webHidden/>
              </w:rPr>
              <w:fldChar w:fldCharType="begin"/>
            </w:r>
            <w:r w:rsidR="00711A51">
              <w:rPr>
                <w:noProof/>
                <w:webHidden/>
              </w:rPr>
              <w:instrText xml:space="preserve"> PAGEREF _Toc490660989 \h </w:instrText>
            </w:r>
            <w:r>
              <w:rPr>
                <w:noProof/>
                <w:webHidden/>
              </w:rPr>
            </w:r>
            <w:r>
              <w:rPr>
                <w:noProof/>
                <w:webHidden/>
              </w:rPr>
              <w:fldChar w:fldCharType="separate"/>
            </w:r>
            <w:r w:rsidR="00711A51">
              <w:rPr>
                <w:noProof/>
                <w:webHidden/>
              </w:rPr>
              <w:t>4</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0990" w:history="1">
            <w:r w:rsidR="00711A51" w:rsidRPr="00F1124B">
              <w:rPr>
                <w:rStyle w:val="Hyperlink"/>
                <w:noProof/>
              </w:rPr>
              <w:t>1.3</w:t>
            </w:r>
            <w:r w:rsidR="00711A51">
              <w:rPr>
                <w:rFonts w:eastAsiaTheme="minorEastAsia"/>
                <w:noProof/>
                <w:sz w:val="22"/>
                <w:lang w:eastAsia="en-GB"/>
              </w:rPr>
              <w:tab/>
            </w:r>
            <w:r w:rsidR="00711A51" w:rsidRPr="00F1124B">
              <w:rPr>
                <w:rStyle w:val="Hyperlink"/>
                <w:noProof/>
              </w:rPr>
              <w:t>Background</w:t>
            </w:r>
            <w:r w:rsidR="00711A51">
              <w:rPr>
                <w:noProof/>
                <w:webHidden/>
              </w:rPr>
              <w:tab/>
            </w:r>
            <w:r>
              <w:rPr>
                <w:noProof/>
                <w:webHidden/>
              </w:rPr>
              <w:fldChar w:fldCharType="begin"/>
            </w:r>
            <w:r w:rsidR="00711A51">
              <w:rPr>
                <w:noProof/>
                <w:webHidden/>
              </w:rPr>
              <w:instrText xml:space="preserve"> PAGEREF _Toc490660990 \h </w:instrText>
            </w:r>
            <w:r>
              <w:rPr>
                <w:noProof/>
                <w:webHidden/>
              </w:rPr>
            </w:r>
            <w:r>
              <w:rPr>
                <w:noProof/>
                <w:webHidden/>
              </w:rPr>
              <w:fldChar w:fldCharType="separate"/>
            </w:r>
            <w:r w:rsidR="00711A51">
              <w:rPr>
                <w:noProof/>
                <w:webHidden/>
              </w:rPr>
              <w:t>5</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0991" w:history="1">
            <w:r w:rsidR="00711A51" w:rsidRPr="00F1124B">
              <w:rPr>
                <w:rStyle w:val="Hyperlink"/>
                <w:noProof/>
              </w:rPr>
              <w:t>1.3.1</w:t>
            </w:r>
            <w:r w:rsidR="00711A51">
              <w:rPr>
                <w:rFonts w:eastAsiaTheme="minorEastAsia"/>
                <w:noProof/>
                <w:sz w:val="22"/>
                <w:lang w:eastAsia="en-GB"/>
              </w:rPr>
              <w:tab/>
            </w:r>
            <w:r w:rsidR="00711A51" w:rsidRPr="00F1124B">
              <w:rPr>
                <w:rStyle w:val="Hyperlink"/>
                <w:noProof/>
              </w:rPr>
              <w:t>General</w:t>
            </w:r>
            <w:r w:rsidR="00711A51">
              <w:rPr>
                <w:noProof/>
                <w:webHidden/>
              </w:rPr>
              <w:tab/>
            </w:r>
            <w:r>
              <w:rPr>
                <w:noProof/>
                <w:webHidden/>
              </w:rPr>
              <w:fldChar w:fldCharType="begin"/>
            </w:r>
            <w:r w:rsidR="00711A51">
              <w:rPr>
                <w:noProof/>
                <w:webHidden/>
              </w:rPr>
              <w:instrText xml:space="preserve"> PAGEREF _Toc490660991 \h </w:instrText>
            </w:r>
            <w:r>
              <w:rPr>
                <w:noProof/>
                <w:webHidden/>
              </w:rPr>
            </w:r>
            <w:r>
              <w:rPr>
                <w:noProof/>
                <w:webHidden/>
              </w:rPr>
              <w:fldChar w:fldCharType="separate"/>
            </w:r>
            <w:r w:rsidR="00711A51">
              <w:rPr>
                <w:noProof/>
                <w:webHidden/>
              </w:rPr>
              <w:t>5</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0992" w:history="1">
            <w:r w:rsidR="00711A51" w:rsidRPr="00F1124B">
              <w:rPr>
                <w:rStyle w:val="Hyperlink"/>
                <w:noProof/>
              </w:rPr>
              <w:t>1.3.2</w:t>
            </w:r>
            <w:r w:rsidR="00711A51">
              <w:rPr>
                <w:rFonts w:eastAsiaTheme="minorEastAsia"/>
                <w:noProof/>
                <w:sz w:val="22"/>
                <w:lang w:eastAsia="en-GB"/>
              </w:rPr>
              <w:tab/>
            </w:r>
            <w:r w:rsidR="00711A51" w:rsidRPr="00F1124B">
              <w:rPr>
                <w:rStyle w:val="Hyperlink"/>
                <w:noProof/>
              </w:rPr>
              <w:t>The Parish Plan</w:t>
            </w:r>
            <w:r w:rsidR="00711A51">
              <w:rPr>
                <w:noProof/>
                <w:webHidden/>
              </w:rPr>
              <w:tab/>
            </w:r>
            <w:r>
              <w:rPr>
                <w:noProof/>
                <w:webHidden/>
              </w:rPr>
              <w:fldChar w:fldCharType="begin"/>
            </w:r>
            <w:r w:rsidR="00711A51">
              <w:rPr>
                <w:noProof/>
                <w:webHidden/>
              </w:rPr>
              <w:instrText xml:space="preserve"> PAGEREF _Toc490660992 \h </w:instrText>
            </w:r>
            <w:r>
              <w:rPr>
                <w:noProof/>
                <w:webHidden/>
              </w:rPr>
            </w:r>
            <w:r>
              <w:rPr>
                <w:noProof/>
                <w:webHidden/>
              </w:rPr>
              <w:fldChar w:fldCharType="separate"/>
            </w:r>
            <w:r w:rsidR="00711A51">
              <w:rPr>
                <w:noProof/>
                <w:webHidden/>
              </w:rPr>
              <w:t>7</w:t>
            </w:r>
            <w:r>
              <w:rPr>
                <w:noProof/>
                <w:webHidden/>
              </w:rPr>
              <w:fldChar w:fldCharType="end"/>
            </w:r>
          </w:hyperlink>
        </w:p>
        <w:p w:rsidR="00711A51" w:rsidRDefault="00AE0722">
          <w:pPr>
            <w:pStyle w:val="TOC1"/>
            <w:tabs>
              <w:tab w:val="left" w:pos="440"/>
              <w:tab w:val="right" w:leader="dot" w:pos="9769"/>
            </w:tabs>
            <w:rPr>
              <w:rFonts w:eastAsiaTheme="minorEastAsia"/>
              <w:noProof/>
              <w:sz w:val="22"/>
              <w:lang w:eastAsia="en-GB"/>
            </w:rPr>
          </w:pPr>
          <w:hyperlink w:anchor="_Toc490660993" w:history="1">
            <w:r w:rsidR="00711A51" w:rsidRPr="00F1124B">
              <w:rPr>
                <w:rStyle w:val="Hyperlink"/>
                <w:noProof/>
              </w:rPr>
              <w:t>2</w:t>
            </w:r>
            <w:r w:rsidR="00711A51">
              <w:rPr>
                <w:rFonts w:eastAsiaTheme="minorEastAsia"/>
                <w:noProof/>
                <w:sz w:val="22"/>
                <w:lang w:eastAsia="en-GB"/>
              </w:rPr>
              <w:tab/>
            </w:r>
            <w:r w:rsidR="00711A51" w:rsidRPr="00F1124B">
              <w:rPr>
                <w:rStyle w:val="Hyperlink"/>
                <w:noProof/>
              </w:rPr>
              <w:t>Sustainable appraisal methodology</w:t>
            </w:r>
            <w:r w:rsidR="00711A51">
              <w:rPr>
                <w:noProof/>
                <w:webHidden/>
              </w:rPr>
              <w:tab/>
            </w:r>
            <w:r>
              <w:rPr>
                <w:noProof/>
                <w:webHidden/>
              </w:rPr>
              <w:fldChar w:fldCharType="begin"/>
            </w:r>
            <w:r w:rsidR="00711A51">
              <w:rPr>
                <w:noProof/>
                <w:webHidden/>
              </w:rPr>
              <w:instrText xml:space="preserve"> PAGEREF _Toc490660993 \h </w:instrText>
            </w:r>
            <w:r>
              <w:rPr>
                <w:noProof/>
                <w:webHidden/>
              </w:rPr>
            </w:r>
            <w:r>
              <w:rPr>
                <w:noProof/>
                <w:webHidden/>
              </w:rPr>
              <w:fldChar w:fldCharType="separate"/>
            </w:r>
            <w:r w:rsidR="00711A51">
              <w:rPr>
                <w:noProof/>
                <w:webHidden/>
              </w:rPr>
              <w:t>8</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0994" w:history="1">
            <w:r w:rsidR="00711A51" w:rsidRPr="00F1124B">
              <w:rPr>
                <w:rStyle w:val="Hyperlink"/>
                <w:noProof/>
              </w:rPr>
              <w:t>2.1</w:t>
            </w:r>
            <w:r w:rsidR="00711A51">
              <w:rPr>
                <w:rFonts w:eastAsiaTheme="minorEastAsia"/>
                <w:noProof/>
                <w:sz w:val="22"/>
                <w:lang w:eastAsia="en-GB"/>
              </w:rPr>
              <w:tab/>
            </w:r>
            <w:r w:rsidR="00711A51" w:rsidRPr="00F1124B">
              <w:rPr>
                <w:rStyle w:val="Hyperlink"/>
                <w:noProof/>
              </w:rPr>
              <w:t>Approach to SEA</w:t>
            </w:r>
            <w:r w:rsidR="00711A51">
              <w:rPr>
                <w:noProof/>
                <w:webHidden/>
              </w:rPr>
              <w:tab/>
            </w:r>
            <w:r>
              <w:rPr>
                <w:noProof/>
                <w:webHidden/>
              </w:rPr>
              <w:fldChar w:fldCharType="begin"/>
            </w:r>
            <w:r w:rsidR="00711A51">
              <w:rPr>
                <w:noProof/>
                <w:webHidden/>
              </w:rPr>
              <w:instrText xml:space="preserve"> PAGEREF _Toc490660994 \h </w:instrText>
            </w:r>
            <w:r>
              <w:rPr>
                <w:noProof/>
                <w:webHidden/>
              </w:rPr>
            </w:r>
            <w:r>
              <w:rPr>
                <w:noProof/>
                <w:webHidden/>
              </w:rPr>
              <w:fldChar w:fldCharType="separate"/>
            </w:r>
            <w:r w:rsidR="00711A51">
              <w:rPr>
                <w:noProof/>
                <w:webHidden/>
              </w:rPr>
              <w:t>8</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0995" w:history="1">
            <w:r w:rsidR="00711A51" w:rsidRPr="00F1124B">
              <w:rPr>
                <w:rStyle w:val="Hyperlink"/>
                <w:noProof/>
              </w:rPr>
              <w:t>2.1.1</w:t>
            </w:r>
            <w:r w:rsidR="00711A51">
              <w:rPr>
                <w:rFonts w:eastAsiaTheme="minorEastAsia"/>
                <w:noProof/>
                <w:sz w:val="22"/>
                <w:lang w:eastAsia="en-GB"/>
              </w:rPr>
              <w:tab/>
            </w:r>
            <w:r w:rsidR="00711A51" w:rsidRPr="00F1124B">
              <w:rPr>
                <w:rStyle w:val="Hyperlink"/>
                <w:noProof/>
              </w:rPr>
              <w:t>Stages of Assessment</w:t>
            </w:r>
            <w:r w:rsidR="00711A51">
              <w:rPr>
                <w:noProof/>
                <w:webHidden/>
              </w:rPr>
              <w:tab/>
            </w:r>
            <w:r>
              <w:rPr>
                <w:noProof/>
                <w:webHidden/>
              </w:rPr>
              <w:fldChar w:fldCharType="begin"/>
            </w:r>
            <w:r w:rsidR="00711A51">
              <w:rPr>
                <w:noProof/>
                <w:webHidden/>
              </w:rPr>
              <w:instrText xml:space="preserve"> PAGEREF _Toc490660995 \h </w:instrText>
            </w:r>
            <w:r>
              <w:rPr>
                <w:noProof/>
                <w:webHidden/>
              </w:rPr>
            </w:r>
            <w:r>
              <w:rPr>
                <w:noProof/>
                <w:webHidden/>
              </w:rPr>
              <w:fldChar w:fldCharType="separate"/>
            </w:r>
            <w:r w:rsidR="00711A51">
              <w:rPr>
                <w:noProof/>
                <w:webHidden/>
              </w:rPr>
              <w:t>8</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0996" w:history="1">
            <w:r w:rsidR="00711A51" w:rsidRPr="00F1124B">
              <w:rPr>
                <w:rStyle w:val="Hyperlink"/>
                <w:noProof/>
              </w:rPr>
              <w:t>2.1.2</w:t>
            </w:r>
            <w:r w:rsidR="00711A51">
              <w:rPr>
                <w:rFonts w:eastAsiaTheme="minorEastAsia"/>
                <w:noProof/>
                <w:sz w:val="22"/>
                <w:lang w:eastAsia="en-GB"/>
              </w:rPr>
              <w:tab/>
            </w:r>
            <w:r w:rsidR="00711A51" w:rsidRPr="00F1124B">
              <w:rPr>
                <w:rStyle w:val="Hyperlink"/>
                <w:noProof/>
              </w:rPr>
              <w:t>Stages A and B</w:t>
            </w:r>
            <w:r w:rsidR="00711A51">
              <w:rPr>
                <w:noProof/>
                <w:webHidden/>
              </w:rPr>
              <w:tab/>
            </w:r>
            <w:r>
              <w:rPr>
                <w:noProof/>
                <w:webHidden/>
              </w:rPr>
              <w:fldChar w:fldCharType="begin"/>
            </w:r>
            <w:r w:rsidR="00711A51">
              <w:rPr>
                <w:noProof/>
                <w:webHidden/>
              </w:rPr>
              <w:instrText xml:space="preserve"> PAGEREF _Toc490660996 \h </w:instrText>
            </w:r>
            <w:r>
              <w:rPr>
                <w:noProof/>
                <w:webHidden/>
              </w:rPr>
            </w:r>
            <w:r>
              <w:rPr>
                <w:noProof/>
                <w:webHidden/>
              </w:rPr>
              <w:fldChar w:fldCharType="separate"/>
            </w:r>
            <w:r w:rsidR="00711A51">
              <w:rPr>
                <w:noProof/>
                <w:webHidden/>
              </w:rPr>
              <w:t>10</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0997" w:history="1">
            <w:r w:rsidR="00711A51" w:rsidRPr="00F1124B">
              <w:rPr>
                <w:rStyle w:val="Hyperlink"/>
                <w:noProof/>
              </w:rPr>
              <w:t>2.1.3</w:t>
            </w:r>
            <w:r w:rsidR="00711A51">
              <w:rPr>
                <w:rFonts w:eastAsiaTheme="minorEastAsia"/>
                <w:noProof/>
                <w:sz w:val="22"/>
                <w:lang w:eastAsia="en-GB"/>
              </w:rPr>
              <w:tab/>
            </w:r>
            <w:r w:rsidR="00711A51" w:rsidRPr="00F1124B">
              <w:rPr>
                <w:rStyle w:val="Hyperlink"/>
                <w:noProof/>
              </w:rPr>
              <w:t>Stage C</w:t>
            </w:r>
            <w:r w:rsidR="00711A51">
              <w:rPr>
                <w:noProof/>
                <w:webHidden/>
              </w:rPr>
              <w:tab/>
            </w:r>
            <w:r>
              <w:rPr>
                <w:noProof/>
                <w:webHidden/>
              </w:rPr>
              <w:fldChar w:fldCharType="begin"/>
            </w:r>
            <w:r w:rsidR="00711A51">
              <w:rPr>
                <w:noProof/>
                <w:webHidden/>
              </w:rPr>
              <w:instrText xml:space="preserve"> PAGEREF _Toc490660997 \h </w:instrText>
            </w:r>
            <w:r>
              <w:rPr>
                <w:noProof/>
                <w:webHidden/>
              </w:rPr>
            </w:r>
            <w:r>
              <w:rPr>
                <w:noProof/>
                <w:webHidden/>
              </w:rPr>
              <w:fldChar w:fldCharType="separate"/>
            </w:r>
            <w:r w:rsidR="00711A51">
              <w:rPr>
                <w:noProof/>
                <w:webHidden/>
              </w:rPr>
              <w:t>10</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0998" w:history="1">
            <w:r w:rsidR="00711A51" w:rsidRPr="00F1124B">
              <w:rPr>
                <w:rStyle w:val="Hyperlink"/>
                <w:noProof/>
              </w:rPr>
              <w:t>2.2</w:t>
            </w:r>
            <w:r w:rsidR="00711A51">
              <w:rPr>
                <w:rFonts w:eastAsiaTheme="minorEastAsia"/>
                <w:noProof/>
                <w:sz w:val="22"/>
                <w:lang w:eastAsia="en-GB"/>
              </w:rPr>
              <w:tab/>
            </w:r>
            <w:r w:rsidR="00711A51" w:rsidRPr="00F1124B">
              <w:rPr>
                <w:rStyle w:val="Hyperlink"/>
                <w:noProof/>
              </w:rPr>
              <w:t>Process</w:t>
            </w:r>
            <w:r w:rsidR="00711A51">
              <w:rPr>
                <w:noProof/>
                <w:webHidden/>
              </w:rPr>
              <w:tab/>
            </w:r>
            <w:r>
              <w:rPr>
                <w:noProof/>
                <w:webHidden/>
              </w:rPr>
              <w:fldChar w:fldCharType="begin"/>
            </w:r>
            <w:r w:rsidR="00711A51">
              <w:rPr>
                <w:noProof/>
                <w:webHidden/>
              </w:rPr>
              <w:instrText xml:space="preserve"> PAGEREF _Toc490660998 \h </w:instrText>
            </w:r>
            <w:r>
              <w:rPr>
                <w:noProof/>
                <w:webHidden/>
              </w:rPr>
            </w:r>
            <w:r>
              <w:rPr>
                <w:noProof/>
                <w:webHidden/>
              </w:rPr>
              <w:fldChar w:fldCharType="separate"/>
            </w:r>
            <w:r w:rsidR="00711A51">
              <w:rPr>
                <w:noProof/>
                <w:webHidden/>
              </w:rPr>
              <w:t>10</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0999" w:history="1">
            <w:r w:rsidR="00711A51" w:rsidRPr="00F1124B">
              <w:rPr>
                <w:rStyle w:val="Hyperlink"/>
                <w:noProof/>
              </w:rPr>
              <w:t>2.2.1</w:t>
            </w:r>
            <w:r w:rsidR="00711A51">
              <w:rPr>
                <w:rFonts w:eastAsiaTheme="minorEastAsia"/>
                <w:noProof/>
                <w:sz w:val="22"/>
                <w:lang w:eastAsia="en-GB"/>
              </w:rPr>
              <w:tab/>
            </w:r>
            <w:r w:rsidR="00711A51" w:rsidRPr="00F1124B">
              <w:rPr>
                <w:rStyle w:val="Hyperlink"/>
                <w:noProof/>
              </w:rPr>
              <w:t>Personnel</w:t>
            </w:r>
            <w:r w:rsidR="00711A51">
              <w:rPr>
                <w:noProof/>
                <w:webHidden/>
              </w:rPr>
              <w:tab/>
            </w:r>
            <w:r>
              <w:rPr>
                <w:noProof/>
                <w:webHidden/>
              </w:rPr>
              <w:fldChar w:fldCharType="begin"/>
            </w:r>
            <w:r w:rsidR="00711A51">
              <w:rPr>
                <w:noProof/>
                <w:webHidden/>
              </w:rPr>
              <w:instrText xml:space="preserve"> PAGEREF _Toc490660999 \h </w:instrText>
            </w:r>
            <w:r>
              <w:rPr>
                <w:noProof/>
                <w:webHidden/>
              </w:rPr>
            </w:r>
            <w:r>
              <w:rPr>
                <w:noProof/>
                <w:webHidden/>
              </w:rPr>
              <w:fldChar w:fldCharType="separate"/>
            </w:r>
            <w:r w:rsidR="00711A51">
              <w:rPr>
                <w:noProof/>
                <w:webHidden/>
              </w:rPr>
              <w:t>10</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1000" w:history="1">
            <w:r w:rsidR="00711A51" w:rsidRPr="00F1124B">
              <w:rPr>
                <w:rStyle w:val="Hyperlink"/>
                <w:noProof/>
              </w:rPr>
              <w:t>2.2.2</w:t>
            </w:r>
            <w:r w:rsidR="00711A51">
              <w:rPr>
                <w:rFonts w:eastAsiaTheme="minorEastAsia"/>
                <w:noProof/>
                <w:sz w:val="22"/>
                <w:lang w:eastAsia="en-GB"/>
              </w:rPr>
              <w:tab/>
            </w:r>
            <w:r w:rsidR="00711A51" w:rsidRPr="00F1124B">
              <w:rPr>
                <w:rStyle w:val="Hyperlink"/>
                <w:noProof/>
              </w:rPr>
              <w:t>Meetings</w:t>
            </w:r>
            <w:r w:rsidR="00711A51">
              <w:rPr>
                <w:noProof/>
                <w:webHidden/>
              </w:rPr>
              <w:tab/>
            </w:r>
            <w:r>
              <w:rPr>
                <w:noProof/>
                <w:webHidden/>
              </w:rPr>
              <w:fldChar w:fldCharType="begin"/>
            </w:r>
            <w:r w:rsidR="00711A51">
              <w:rPr>
                <w:noProof/>
                <w:webHidden/>
              </w:rPr>
              <w:instrText xml:space="preserve"> PAGEREF _Toc490661000 \h </w:instrText>
            </w:r>
            <w:r>
              <w:rPr>
                <w:noProof/>
                <w:webHidden/>
              </w:rPr>
            </w:r>
            <w:r>
              <w:rPr>
                <w:noProof/>
                <w:webHidden/>
              </w:rPr>
              <w:fldChar w:fldCharType="separate"/>
            </w:r>
            <w:r w:rsidR="00711A51">
              <w:rPr>
                <w:noProof/>
                <w:webHidden/>
              </w:rPr>
              <w:t>11</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1001" w:history="1">
            <w:r w:rsidR="00711A51" w:rsidRPr="00F1124B">
              <w:rPr>
                <w:rStyle w:val="Hyperlink"/>
                <w:noProof/>
              </w:rPr>
              <w:t>2.2.3</w:t>
            </w:r>
            <w:r w:rsidR="00711A51">
              <w:rPr>
                <w:rFonts w:eastAsiaTheme="minorEastAsia"/>
                <w:noProof/>
                <w:sz w:val="22"/>
                <w:lang w:eastAsia="en-GB"/>
              </w:rPr>
              <w:tab/>
            </w:r>
            <w:r w:rsidR="00711A51" w:rsidRPr="00F1124B">
              <w:rPr>
                <w:rStyle w:val="Hyperlink"/>
                <w:noProof/>
              </w:rPr>
              <w:t>Problems encountered</w:t>
            </w:r>
            <w:r w:rsidR="00711A51">
              <w:rPr>
                <w:noProof/>
                <w:webHidden/>
              </w:rPr>
              <w:tab/>
            </w:r>
            <w:r>
              <w:rPr>
                <w:noProof/>
                <w:webHidden/>
              </w:rPr>
              <w:fldChar w:fldCharType="begin"/>
            </w:r>
            <w:r w:rsidR="00711A51">
              <w:rPr>
                <w:noProof/>
                <w:webHidden/>
              </w:rPr>
              <w:instrText xml:space="preserve"> PAGEREF _Toc490661001 \h </w:instrText>
            </w:r>
            <w:r>
              <w:rPr>
                <w:noProof/>
                <w:webHidden/>
              </w:rPr>
            </w:r>
            <w:r>
              <w:rPr>
                <w:noProof/>
                <w:webHidden/>
              </w:rPr>
              <w:fldChar w:fldCharType="separate"/>
            </w:r>
            <w:r w:rsidR="00711A51">
              <w:rPr>
                <w:noProof/>
                <w:webHidden/>
              </w:rPr>
              <w:t>12</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02" w:history="1">
            <w:r w:rsidR="00711A51" w:rsidRPr="00F1124B">
              <w:rPr>
                <w:rStyle w:val="Hyperlink"/>
                <w:noProof/>
              </w:rPr>
              <w:t>2.3</w:t>
            </w:r>
            <w:r w:rsidR="00711A51">
              <w:rPr>
                <w:rFonts w:eastAsiaTheme="minorEastAsia"/>
                <w:noProof/>
                <w:sz w:val="22"/>
                <w:lang w:eastAsia="en-GB"/>
              </w:rPr>
              <w:tab/>
            </w:r>
            <w:r w:rsidR="00711A51" w:rsidRPr="00F1124B">
              <w:rPr>
                <w:rStyle w:val="Hyperlink"/>
                <w:noProof/>
              </w:rPr>
              <w:t>Public Engagement</w:t>
            </w:r>
            <w:r w:rsidR="00711A51">
              <w:rPr>
                <w:noProof/>
                <w:webHidden/>
              </w:rPr>
              <w:tab/>
            </w:r>
            <w:r>
              <w:rPr>
                <w:noProof/>
                <w:webHidden/>
              </w:rPr>
              <w:fldChar w:fldCharType="begin"/>
            </w:r>
            <w:r w:rsidR="00711A51">
              <w:rPr>
                <w:noProof/>
                <w:webHidden/>
              </w:rPr>
              <w:instrText xml:space="preserve"> PAGEREF _Toc490661002 \h </w:instrText>
            </w:r>
            <w:r>
              <w:rPr>
                <w:noProof/>
                <w:webHidden/>
              </w:rPr>
            </w:r>
            <w:r>
              <w:rPr>
                <w:noProof/>
                <w:webHidden/>
              </w:rPr>
              <w:fldChar w:fldCharType="separate"/>
            </w:r>
            <w:r w:rsidR="00711A51">
              <w:rPr>
                <w:noProof/>
                <w:webHidden/>
              </w:rPr>
              <w:t>13</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03" w:history="1">
            <w:r w:rsidR="00711A51" w:rsidRPr="00F1124B">
              <w:rPr>
                <w:rStyle w:val="Hyperlink"/>
                <w:noProof/>
              </w:rPr>
              <w:t>2.4</w:t>
            </w:r>
            <w:r w:rsidR="00711A51">
              <w:rPr>
                <w:rFonts w:eastAsiaTheme="minorEastAsia"/>
                <w:noProof/>
                <w:sz w:val="22"/>
                <w:lang w:eastAsia="en-GB"/>
              </w:rPr>
              <w:tab/>
            </w:r>
            <w:r w:rsidR="00711A51" w:rsidRPr="00F1124B">
              <w:rPr>
                <w:rStyle w:val="Hyperlink"/>
                <w:noProof/>
              </w:rPr>
              <w:t>Summary of the Scoping Report</w:t>
            </w:r>
            <w:r w:rsidR="00711A51">
              <w:rPr>
                <w:noProof/>
                <w:webHidden/>
              </w:rPr>
              <w:tab/>
            </w:r>
            <w:r>
              <w:rPr>
                <w:noProof/>
                <w:webHidden/>
              </w:rPr>
              <w:fldChar w:fldCharType="begin"/>
            </w:r>
            <w:r w:rsidR="00711A51">
              <w:rPr>
                <w:noProof/>
                <w:webHidden/>
              </w:rPr>
              <w:instrText xml:space="preserve"> PAGEREF _Toc490661003 \h </w:instrText>
            </w:r>
            <w:r>
              <w:rPr>
                <w:noProof/>
                <w:webHidden/>
              </w:rPr>
            </w:r>
            <w:r>
              <w:rPr>
                <w:noProof/>
                <w:webHidden/>
              </w:rPr>
              <w:fldChar w:fldCharType="separate"/>
            </w:r>
            <w:r w:rsidR="00711A51">
              <w:rPr>
                <w:noProof/>
                <w:webHidden/>
              </w:rPr>
              <w:t>13</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1004" w:history="1">
            <w:r w:rsidR="00711A51" w:rsidRPr="00F1124B">
              <w:rPr>
                <w:rStyle w:val="Hyperlink"/>
                <w:noProof/>
              </w:rPr>
              <w:t>2.4.1</w:t>
            </w:r>
            <w:r w:rsidR="00711A51">
              <w:rPr>
                <w:rFonts w:eastAsiaTheme="minorEastAsia"/>
                <w:noProof/>
                <w:sz w:val="22"/>
                <w:lang w:eastAsia="en-GB"/>
              </w:rPr>
              <w:tab/>
            </w:r>
            <w:r w:rsidR="00711A51" w:rsidRPr="00F1124B">
              <w:rPr>
                <w:rStyle w:val="Hyperlink"/>
                <w:noProof/>
              </w:rPr>
              <w:t>Scoping report contents</w:t>
            </w:r>
            <w:r w:rsidR="00711A51">
              <w:rPr>
                <w:noProof/>
                <w:webHidden/>
              </w:rPr>
              <w:tab/>
            </w:r>
            <w:r>
              <w:rPr>
                <w:noProof/>
                <w:webHidden/>
              </w:rPr>
              <w:fldChar w:fldCharType="begin"/>
            </w:r>
            <w:r w:rsidR="00711A51">
              <w:rPr>
                <w:noProof/>
                <w:webHidden/>
              </w:rPr>
              <w:instrText xml:space="preserve"> PAGEREF _Toc490661004 \h </w:instrText>
            </w:r>
            <w:r>
              <w:rPr>
                <w:noProof/>
                <w:webHidden/>
              </w:rPr>
            </w:r>
            <w:r>
              <w:rPr>
                <w:noProof/>
                <w:webHidden/>
              </w:rPr>
              <w:fldChar w:fldCharType="separate"/>
            </w:r>
            <w:r w:rsidR="00711A51">
              <w:rPr>
                <w:noProof/>
                <w:webHidden/>
              </w:rPr>
              <w:t>13</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1005" w:history="1">
            <w:r w:rsidR="00711A51" w:rsidRPr="00F1124B">
              <w:rPr>
                <w:rStyle w:val="Hyperlink"/>
                <w:noProof/>
              </w:rPr>
              <w:t>2.4.2</w:t>
            </w:r>
            <w:r w:rsidR="00711A51">
              <w:rPr>
                <w:rFonts w:eastAsiaTheme="minorEastAsia"/>
                <w:noProof/>
                <w:sz w:val="22"/>
                <w:lang w:eastAsia="en-GB"/>
              </w:rPr>
              <w:tab/>
            </w:r>
            <w:r w:rsidR="00711A51" w:rsidRPr="00F1124B">
              <w:rPr>
                <w:rStyle w:val="Hyperlink"/>
                <w:noProof/>
              </w:rPr>
              <w:t>Baseline assessment</w:t>
            </w:r>
            <w:r w:rsidR="00711A51">
              <w:rPr>
                <w:noProof/>
                <w:webHidden/>
              </w:rPr>
              <w:tab/>
            </w:r>
            <w:r>
              <w:rPr>
                <w:noProof/>
                <w:webHidden/>
              </w:rPr>
              <w:fldChar w:fldCharType="begin"/>
            </w:r>
            <w:r w:rsidR="00711A51">
              <w:rPr>
                <w:noProof/>
                <w:webHidden/>
              </w:rPr>
              <w:instrText xml:space="preserve"> PAGEREF _Toc490661005 \h </w:instrText>
            </w:r>
            <w:r>
              <w:rPr>
                <w:noProof/>
                <w:webHidden/>
              </w:rPr>
            </w:r>
            <w:r>
              <w:rPr>
                <w:noProof/>
                <w:webHidden/>
              </w:rPr>
              <w:fldChar w:fldCharType="separate"/>
            </w:r>
            <w:r w:rsidR="00711A51">
              <w:rPr>
                <w:noProof/>
                <w:webHidden/>
              </w:rPr>
              <w:t>14</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1006" w:history="1">
            <w:r w:rsidR="00711A51" w:rsidRPr="00F1124B">
              <w:rPr>
                <w:rStyle w:val="Hyperlink"/>
                <w:noProof/>
              </w:rPr>
              <w:t>2.4.3</w:t>
            </w:r>
            <w:r w:rsidR="00711A51">
              <w:rPr>
                <w:rFonts w:eastAsiaTheme="minorEastAsia"/>
                <w:noProof/>
                <w:sz w:val="22"/>
                <w:lang w:eastAsia="en-GB"/>
              </w:rPr>
              <w:tab/>
            </w:r>
            <w:r w:rsidR="00711A51" w:rsidRPr="00F1124B">
              <w:rPr>
                <w:rStyle w:val="Hyperlink"/>
                <w:noProof/>
              </w:rPr>
              <w:t>Sustainability objectives</w:t>
            </w:r>
            <w:r w:rsidR="00711A51">
              <w:rPr>
                <w:noProof/>
                <w:webHidden/>
              </w:rPr>
              <w:tab/>
            </w:r>
            <w:r>
              <w:rPr>
                <w:noProof/>
                <w:webHidden/>
              </w:rPr>
              <w:fldChar w:fldCharType="begin"/>
            </w:r>
            <w:r w:rsidR="00711A51">
              <w:rPr>
                <w:noProof/>
                <w:webHidden/>
              </w:rPr>
              <w:instrText xml:space="preserve"> PAGEREF _Toc490661006 \h </w:instrText>
            </w:r>
            <w:r>
              <w:rPr>
                <w:noProof/>
                <w:webHidden/>
              </w:rPr>
            </w:r>
            <w:r>
              <w:rPr>
                <w:noProof/>
                <w:webHidden/>
              </w:rPr>
              <w:fldChar w:fldCharType="separate"/>
            </w:r>
            <w:r w:rsidR="00711A51">
              <w:rPr>
                <w:noProof/>
                <w:webHidden/>
              </w:rPr>
              <w:t>14</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07" w:history="1">
            <w:r w:rsidR="00711A51" w:rsidRPr="00F1124B">
              <w:rPr>
                <w:rStyle w:val="Hyperlink"/>
                <w:noProof/>
              </w:rPr>
              <w:t>2.5</w:t>
            </w:r>
            <w:r w:rsidR="00711A51">
              <w:rPr>
                <w:rFonts w:eastAsiaTheme="minorEastAsia"/>
                <w:noProof/>
                <w:sz w:val="22"/>
                <w:lang w:eastAsia="en-GB"/>
              </w:rPr>
              <w:tab/>
            </w:r>
            <w:r w:rsidR="00711A51" w:rsidRPr="00F1124B">
              <w:rPr>
                <w:rStyle w:val="Hyperlink"/>
                <w:noProof/>
              </w:rPr>
              <w:t>Consultation</w:t>
            </w:r>
            <w:r w:rsidR="00711A51">
              <w:rPr>
                <w:noProof/>
                <w:webHidden/>
              </w:rPr>
              <w:tab/>
            </w:r>
            <w:r>
              <w:rPr>
                <w:noProof/>
                <w:webHidden/>
              </w:rPr>
              <w:fldChar w:fldCharType="begin"/>
            </w:r>
            <w:r w:rsidR="00711A51">
              <w:rPr>
                <w:noProof/>
                <w:webHidden/>
              </w:rPr>
              <w:instrText xml:space="preserve"> PAGEREF _Toc490661007 \h </w:instrText>
            </w:r>
            <w:r>
              <w:rPr>
                <w:noProof/>
                <w:webHidden/>
              </w:rPr>
            </w:r>
            <w:r>
              <w:rPr>
                <w:noProof/>
                <w:webHidden/>
              </w:rPr>
              <w:fldChar w:fldCharType="separate"/>
            </w:r>
            <w:r w:rsidR="00711A51">
              <w:rPr>
                <w:noProof/>
                <w:webHidden/>
              </w:rPr>
              <w:t>16</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1008" w:history="1">
            <w:r w:rsidR="00711A51" w:rsidRPr="00F1124B">
              <w:rPr>
                <w:rStyle w:val="Hyperlink"/>
                <w:noProof/>
              </w:rPr>
              <w:t>2.5.1</w:t>
            </w:r>
            <w:r w:rsidR="00711A51">
              <w:rPr>
                <w:rFonts w:eastAsiaTheme="minorEastAsia"/>
                <w:noProof/>
                <w:sz w:val="22"/>
                <w:lang w:eastAsia="en-GB"/>
              </w:rPr>
              <w:tab/>
            </w:r>
            <w:r w:rsidR="00711A51" w:rsidRPr="00F1124B">
              <w:rPr>
                <w:rStyle w:val="Hyperlink"/>
                <w:noProof/>
              </w:rPr>
              <w:t>Statutory Consultees</w:t>
            </w:r>
            <w:r w:rsidR="00711A51">
              <w:rPr>
                <w:noProof/>
                <w:webHidden/>
              </w:rPr>
              <w:tab/>
            </w:r>
            <w:r>
              <w:rPr>
                <w:noProof/>
                <w:webHidden/>
              </w:rPr>
              <w:fldChar w:fldCharType="begin"/>
            </w:r>
            <w:r w:rsidR="00711A51">
              <w:rPr>
                <w:noProof/>
                <w:webHidden/>
              </w:rPr>
              <w:instrText xml:space="preserve"> PAGEREF _Toc490661008 \h </w:instrText>
            </w:r>
            <w:r>
              <w:rPr>
                <w:noProof/>
                <w:webHidden/>
              </w:rPr>
            </w:r>
            <w:r>
              <w:rPr>
                <w:noProof/>
                <w:webHidden/>
              </w:rPr>
              <w:fldChar w:fldCharType="separate"/>
            </w:r>
            <w:r w:rsidR="00711A51">
              <w:rPr>
                <w:noProof/>
                <w:webHidden/>
              </w:rPr>
              <w:t>16</w:t>
            </w:r>
            <w:r>
              <w:rPr>
                <w:noProof/>
                <w:webHidden/>
              </w:rPr>
              <w:fldChar w:fldCharType="end"/>
            </w:r>
          </w:hyperlink>
        </w:p>
        <w:p w:rsidR="00711A51" w:rsidRDefault="00AE0722">
          <w:pPr>
            <w:pStyle w:val="TOC3"/>
            <w:tabs>
              <w:tab w:val="left" w:pos="1320"/>
              <w:tab w:val="right" w:leader="dot" w:pos="9769"/>
            </w:tabs>
            <w:rPr>
              <w:rFonts w:eastAsiaTheme="minorEastAsia"/>
              <w:noProof/>
              <w:sz w:val="22"/>
              <w:lang w:eastAsia="en-GB"/>
            </w:rPr>
          </w:pPr>
          <w:hyperlink w:anchor="_Toc490661009" w:history="1">
            <w:r w:rsidR="00711A51" w:rsidRPr="00F1124B">
              <w:rPr>
                <w:rStyle w:val="Hyperlink"/>
                <w:noProof/>
              </w:rPr>
              <w:t>2.5.2</w:t>
            </w:r>
            <w:r w:rsidR="00711A51">
              <w:rPr>
                <w:rFonts w:eastAsiaTheme="minorEastAsia"/>
                <w:noProof/>
                <w:sz w:val="22"/>
                <w:lang w:eastAsia="en-GB"/>
              </w:rPr>
              <w:tab/>
            </w:r>
            <w:r w:rsidR="00711A51" w:rsidRPr="00F1124B">
              <w:rPr>
                <w:rStyle w:val="Hyperlink"/>
                <w:noProof/>
              </w:rPr>
              <w:t>Comments received</w:t>
            </w:r>
            <w:r w:rsidR="00711A51">
              <w:rPr>
                <w:noProof/>
                <w:webHidden/>
              </w:rPr>
              <w:tab/>
            </w:r>
            <w:r>
              <w:rPr>
                <w:noProof/>
                <w:webHidden/>
              </w:rPr>
              <w:fldChar w:fldCharType="begin"/>
            </w:r>
            <w:r w:rsidR="00711A51">
              <w:rPr>
                <w:noProof/>
                <w:webHidden/>
              </w:rPr>
              <w:instrText xml:space="preserve"> PAGEREF _Toc490661009 \h </w:instrText>
            </w:r>
            <w:r>
              <w:rPr>
                <w:noProof/>
                <w:webHidden/>
              </w:rPr>
            </w:r>
            <w:r>
              <w:rPr>
                <w:noProof/>
                <w:webHidden/>
              </w:rPr>
              <w:fldChar w:fldCharType="separate"/>
            </w:r>
            <w:r w:rsidR="00711A51">
              <w:rPr>
                <w:noProof/>
                <w:webHidden/>
              </w:rPr>
              <w:t>16</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0" w:history="1">
            <w:r w:rsidR="00711A51" w:rsidRPr="00F1124B">
              <w:rPr>
                <w:rStyle w:val="Hyperlink"/>
                <w:noProof/>
              </w:rPr>
              <w:t>2.6</w:t>
            </w:r>
            <w:r w:rsidR="00711A51">
              <w:rPr>
                <w:rFonts w:eastAsiaTheme="minorEastAsia"/>
                <w:noProof/>
                <w:sz w:val="22"/>
                <w:lang w:eastAsia="en-GB"/>
              </w:rPr>
              <w:tab/>
            </w:r>
            <w:r w:rsidR="00711A51" w:rsidRPr="00F1124B">
              <w:rPr>
                <w:rStyle w:val="Hyperlink"/>
                <w:noProof/>
              </w:rPr>
              <w:t>Plan objectives</w:t>
            </w:r>
            <w:r w:rsidR="00711A51">
              <w:rPr>
                <w:noProof/>
                <w:webHidden/>
              </w:rPr>
              <w:tab/>
            </w:r>
            <w:r>
              <w:rPr>
                <w:noProof/>
                <w:webHidden/>
              </w:rPr>
              <w:fldChar w:fldCharType="begin"/>
            </w:r>
            <w:r w:rsidR="00711A51">
              <w:rPr>
                <w:noProof/>
                <w:webHidden/>
              </w:rPr>
              <w:instrText xml:space="preserve"> PAGEREF _Toc490661010 \h </w:instrText>
            </w:r>
            <w:r>
              <w:rPr>
                <w:noProof/>
                <w:webHidden/>
              </w:rPr>
            </w:r>
            <w:r>
              <w:rPr>
                <w:noProof/>
                <w:webHidden/>
              </w:rPr>
              <w:fldChar w:fldCharType="separate"/>
            </w:r>
            <w:r w:rsidR="00711A51">
              <w:rPr>
                <w:noProof/>
                <w:webHidden/>
              </w:rPr>
              <w:t>16</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1" w:history="1">
            <w:r w:rsidR="00711A51" w:rsidRPr="00F1124B">
              <w:rPr>
                <w:rStyle w:val="Hyperlink"/>
                <w:noProof/>
              </w:rPr>
              <w:t>2.7</w:t>
            </w:r>
            <w:r w:rsidR="00711A51">
              <w:rPr>
                <w:rFonts w:eastAsiaTheme="minorEastAsia"/>
                <w:noProof/>
                <w:sz w:val="22"/>
                <w:lang w:eastAsia="en-GB"/>
              </w:rPr>
              <w:tab/>
            </w:r>
            <w:r w:rsidR="00711A51" w:rsidRPr="00F1124B">
              <w:rPr>
                <w:rStyle w:val="Hyperlink"/>
                <w:noProof/>
              </w:rPr>
              <w:t>Consideration of alternatives</w:t>
            </w:r>
            <w:r w:rsidR="00711A51">
              <w:rPr>
                <w:noProof/>
                <w:webHidden/>
              </w:rPr>
              <w:tab/>
            </w:r>
            <w:r>
              <w:rPr>
                <w:noProof/>
                <w:webHidden/>
              </w:rPr>
              <w:fldChar w:fldCharType="begin"/>
            </w:r>
            <w:r w:rsidR="00711A51">
              <w:rPr>
                <w:noProof/>
                <w:webHidden/>
              </w:rPr>
              <w:instrText xml:space="preserve"> PAGEREF _Toc490661011 \h </w:instrText>
            </w:r>
            <w:r>
              <w:rPr>
                <w:noProof/>
                <w:webHidden/>
              </w:rPr>
            </w:r>
            <w:r>
              <w:rPr>
                <w:noProof/>
                <w:webHidden/>
              </w:rPr>
              <w:fldChar w:fldCharType="separate"/>
            </w:r>
            <w:r w:rsidR="00711A51">
              <w:rPr>
                <w:noProof/>
                <w:webHidden/>
              </w:rPr>
              <w:t>18</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2" w:history="1">
            <w:r w:rsidR="00711A51" w:rsidRPr="00F1124B">
              <w:rPr>
                <w:rStyle w:val="Hyperlink"/>
                <w:noProof/>
              </w:rPr>
              <w:t>2.8</w:t>
            </w:r>
            <w:r w:rsidR="00711A51">
              <w:rPr>
                <w:rFonts w:eastAsiaTheme="minorEastAsia"/>
                <w:noProof/>
                <w:sz w:val="22"/>
                <w:lang w:eastAsia="en-GB"/>
              </w:rPr>
              <w:tab/>
            </w:r>
            <w:r w:rsidR="00711A51" w:rsidRPr="00F1124B">
              <w:rPr>
                <w:rStyle w:val="Hyperlink"/>
                <w:noProof/>
              </w:rPr>
              <w:t>Development sites</w:t>
            </w:r>
            <w:r w:rsidR="00711A51">
              <w:rPr>
                <w:noProof/>
                <w:webHidden/>
              </w:rPr>
              <w:tab/>
            </w:r>
            <w:r>
              <w:rPr>
                <w:noProof/>
                <w:webHidden/>
              </w:rPr>
              <w:fldChar w:fldCharType="begin"/>
            </w:r>
            <w:r w:rsidR="00711A51">
              <w:rPr>
                <w:noProof/>
                <w:webHidden/>
              </w:rPr>
              <w:instrText xml:space="preserve"> PAGEREF _Toc490661012 \h </w:instrText>
            </w:r>
            <w:r>
              <w:rPr>
                <w:noProof/>
                <w:webHidden/>
              </w:rPr>
            </w:r>
            <w:r>
              <w:rPr>
                <w:noProof/>
                <w:webHidden/>
              </w:rPr>
              <w:fldChar w:fldCharType="separate"/>
            </w:r>
            <w:r w:rsidR="00711A51">
              <w:rPr>
                <w:noProof/>
                <w:webHidden/>
              </w:rPr>
              <w:t>19</w:t>
            </w:r>
            <w:r>
              <w:rPr>
                <w:noProof/>
                <w:webHidden/>
              </w:rPr>
              <w:fldChar w:fldCharType="end"/>
            </w:r>
          </w:hyperlink>
        </w:p>
        <w:p w:rsidR="00711A51" w:rsidRDefault="00AE0722">
          <w:pPr>
            <w:pStyle w:val="TOC1"/>
            <w:tabs>
              <w:tab w:val="left" w:pos="440"/>
              <w:tab w:val="right" w:leader="dot" w:pos="9769"/>
            </w:tabs>
            <w:rPr>
              <w:rFonts w:eastAsiaTheme="minorEastAsia"/>
              <w:noProof/>
              <w:sz w:val="22"/>
              <w:lang w:eastAsia="en-GB"/>
            </w:rPr>
          </w:pPr>
          <w:hyperlink w:anchor="_Toc490661013" w:history="1">
            <w:r w:rsidR="00711A51" w:rsidRPr="00F1124B">
              <w:rPr>
                <w:rStyle w:val="Hyperlink"/>
                <w:noProof/>
              </w:rPr>
              <w:t>3</w:t>
            </w:r>
            <w:r w:rsidR="00711A51">
              <w:rPr>
                <w:rFonts w:eastAsiaTheme="minorEastAsia"/>
                <w:noProof/>
                <w:sz w:val="22"/>
                <w:lang w:eastAsia="en-GB"/>
              </w:rPr>
              <w:tab/>
            </w:r>
            <w:r w:rsidR="00711A51" w:rsidRPr="00F1124B">
              <w:rPr>
                <w:rStyle w:val="Hyperlink"/>
                <w:noProof/>
              </w:rPr>
              <w:t>Sustainability appraisal of potential sites</w:t>
            </w:r>
            <w:r w:rsidR="00711A51">
              <w:rPr>
                <w:noProof/>
                <w:webHidden/>
              </w:rPr>
              <w:tab/>
            </w:r>
            <w:r>
              <w:rPr>
                <w:noProof/>
                <w:webHidden/>
              </w:rPr>
              <w:fldChar w:fldCharType="begin"/>
            </w:r>
            <w:r w:rsidR="00711A51">
              <w:rPr>
                <w:noProof/>
                <w:webHidden/>
              </w:rPr>
              <w:instrText xml:space="preserve"> PAGEREF _Toc490661013 \h </w:instrText>
            </w:r>
            <w:r>
              <w:rPr>
                <w:noProof/>
                <w:webHidden/>
              </w:rPr>
            </w:r>
            <w:r>
              <w:rPr>
                <w:noProof/>
                <w:webHidden/>
              </w:rPr>
              <w:fldChar w:fldCharType="separate"/>
            </w:r>
            <w:r w:rsidR="00711A51">
              <w:rPr>
                <w:noProof/>
                <w:webHidden/>
              </w:rPr>
              <w:t>21</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4" w:history="1">
            <w:r w:rsidR="00711A51" w:rsidRPr="00F1124B">
              <w:rPr>
                <w:rStyle w:val="Hyperlink"/>
                <w:noProof/>
              </w:rPr>
              <w:t>3.1</w:t>
            </w:r>
            <w:r w:rsidR="00711A51">
              <w:rPr>
                <w:rFonts w:eastAsiaTheme="minorEastAsia"/>
                <w:noProof/>
                <w:sz w:val="22"/>
                <w:lang w:eastAsia="en-GB"/>
              </w:rPr>
              <w:tab/>
            </w:r>
            <w:r w:rsidR="00711A51" w:rsidRPr="00F1124B">
              <w:rPr>
                <w:rStyle w:val="Hyperlink"/>
                <w:noProof/>
              </w:rPr>
              <w:t>Introduction</w:t>
            </w:r>
            <w:r w:rsidR="00711A51">
              <w:rPr>
                <w:noProof/>
                <w:webHidden/>
              </w:rPr>
              <w:tab/>
            </w:r>
            <w:r>
              <w:rPr>
                <w:noProof/>
                <w:webHidden/>
              </w:rPr>
              <w:fldChar w:fldCharType="begin"/>
            </w:r>
            <w:r w:rsidR="00711A51">
              <w:rPr>
                <w:noProof/>
                <w:webHidden/>
              </w:rPr>
              <w:instrText xml:space="preserve"> PAGEREF _Toc490661014 \h </w:instrText>
            </w:r>
            <w:r>
              <w:rPr>
                <w:noProof/>
                <w:webHidden/>
              </w:rPr>
            </w:r>
            <w:r>
              <w:rPr>
                <w:noProof/>
                <w:webHidden/>
              </w:rPr>
              <w:fldChar w:fldCharType="separate"/>
            </w:r>
            <w:r w:rsidR="00711A51">
              <w:rPr>
                <w:noProof/>
                <w:webHidden/>
              </w:rPr>
              <w:t>21</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5" w:history="1">
            <w:r w:rsidR="00711A51" w:rsidRPr="00F1124B">
              <w:rPr>
                <w:rStyle w:val="Hyperlink"/>
                <w:noProof/>
              </w:rPr>
              <w:t>3.2</w:t>
            </w:r>
            <w:r w:rsidR="00711A51">
              <w:rPr>
                <w:rFonts w:eastAsiaTheme="minorEastAsia"/>
                <w:noProof/>
                <w:sz w:val="22"/>
                <w:lang w:eastAsia="en-GB"/>
              </w:rPr>
              <w:tab/>
            </w:r>
            <w:r w:rsidR="00711A51" w:rsidRPr="00F1124B">
              <w:rPr>
                <w:rStyle w:val="Hyperlink"/>
                <w:noProof/>
              </w:rPr>
              <w:t>Sustainability Appraisal Criteria</w:t>
            </w:r>
            <w:r w:rsidR="00711A51">
              <w:rPr>
                <w:noProof/>
                <w:webHidden/>
              </w:rPr>
              <w:tab/>
            </w:r>
            <w:r>
              <w:rPr>
                <w:noProof/>
                <w:webHidden/>
              </w:rPr>
              <w:fldChar w:fldCharType="begin"/>
            </w:r>
            <w:r w:rsidR="00711A51">
              <w:rPr>
                <w:noProof/>
                <w:webHidden/>
              </w:rPr>
              <w:instrText xml:space="preserve"> PAGEREF _Toc490661015 \h </w:instrText>
            </w:r>
            <w:r>
              <w:rPr>
                <w:noProof/>
                <w:webHidden/>
              </w:rPr>
            </w:r>
            <w:r>
              <w:rPr>
                <w:noProof/>
                <w:webHidden/>
              </w:rPr>
              <w:fldChar w:fldCharType="separate"/>
            </w:r>
            <w:r w:rsidR="00711A51">
              <w:rPr>
                <w:noProof/>
                <w:webHidden/>
              </w:rPr>
              <w:t>21</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6" w:history="1">
            <w:r w:rsidR="00711A51" w:rsidRPr="00F1124B">
              <w:rPr>
                <w:rStyle w:val="Hyperlink"/>
                <w:noProof/>
              </w:rPr>
              <w:t>3.3</w:t>
            </w:r>
            <w:r w:rsidR="00711A51">
              <w:rPr>
                <w:rFonts w:eastAsiaTheme="minorEastAsia"/>
                <w:noProof/>
                <w:sz w:val="22"/>
                <w:lang w:eastAsia="en-GB"/>
              </w:rPr>
              <w:tab/>
            </w:r>
            <w:r w:rsidR="00711A51" w:rsidRPr="00F1124B">
              <w:rPr>
                <w:rStyle w:val="Hyperlink"/>
                <w:noProof/>
              </w:rPr>
              <w:t>Description and Appraisal of the Sites</w:t>
            </w:r>
            <w:r w:rsidR="00711A51">
              <w:rPr>
                <w:noProof/>
                <w:webHidden/>
              </w:rPr>
              <w:tab/>
            </w:r>
            <w:r>
              <w:rPr>
                <w:noProof/>
                <w:webHidden/>
              </w:rPr>
              <w:fldChar w:fldCharType="begin"/>
            </w:r>
            <w:r w:rsidR="00711A51">
              <w:rPr>
                <w:noProof/>
                <w:webHidden/>
              </w:rPr>
              <w:instrText xml:space="preserve"> PAGEREF _Toc490661016 \h </w:instrText>
            </w:r>
            <w:r>
              <w:rPr>
                <w:noProof/>
                <w:webHidden/>
              </w:rPr>
            </w:r>
            <w:r>
              <w:rPr>
                <w:noProof/>
                <w:webHidden/>
              </w:rPr>
              <w:fldChar w:fldCharType="separate"/>
            </w:r>
            <w:r w:rsidR="00711A51">
              <w:rPr>
                <w:noProof/>
                <w:webHidden/>
              </w:rPr>
              <w:t>21</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7" w:history="1">
            <w:r w:rsidR="00711A51" w:rsidRPr="00F1124B">
              <w:rPr>
                <w:rStyle w:val="Hyperlink"/>
                <w:noProof/>
              </w:rPr>
              <w:t>3.4</w:t>
            </w:r>
            <w:r w:rsidR="00711A51">
              <w:rPr>
                <w:rFonts w:eastAsiaTheme="minorEastAsia"/>
                <w:noProof/>
                <w:sz w:val="22"/>
                <w:lang w:eastAsia="en-GB"/>
              </w:rPr>
              <w:tab/>
            </w:r>
            <w:r w:rsidR="00711A51" w:rsidRPr="00F1124B">
              <w:rPr>
                <w:rStyle w:val="Hyperlink"/>
                <w:noProof/>
              </w:rPr>
              <w:t>Process for evaluation</w:t>
            </w:r>
            <w:r w:rsidR="00711A51">
              <w:rPr>
                <w:noProof/>
                <w:webHidden/>
              </w:rPr>
              <w:tab/>
            </w:r>
            <w:r>
              <w:rPr>
                <w:noProof/>
                <w:webHidden/>
              </w:rPr>
              <w:fldChar w:fldCharType="begin"/>
            </w:r>
            <w:r w:rsidR="00711A51">
              <w:rPr>
                <w:noProof/>
                <w:webHidden/>
              </w:rPr>
              <w:instrText xml:space="preserve"> PAGEREF _Toc490661017 \h </w:instrText>
            </w:r>
            <w:r>
              <w:rPr>
                <w:noProof/>
                <w:webHidden/>
              </w:rPr>
            </w:r>
            <w:r>
              <w:rPr>
                <w:noProof/>
                <w:webHidden/>
              </w:rPr>
              <w:fldChar w:fldCharType="separate"/>
            </w:r>
            <w:r w:rsidR="00711A51">
              <w:rPr>
                <w:noProof/>
                <w:webHidden/>
              </w:rPr>
              <w:t>21</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8" w:history="1">
            <w:r w:rsidR="00711A51" w:rsidRPr="00F1124B">
              <w:rPr>
                <w:rStyle w:val="Hyperlink"/>
                <w:noProof/>
              </w:rPr>
              <w:t>3.5</w:t>
            </w:r>
            <w:r w:rsidR="00711A51">
              <w:rPr>
                <w:rFonts w:eastAsiaTheme="minorEastAsia"/>
                <w:noProof/>
                <w:sz w:val="22"/>
                <w:lang w:eastAsia="en-GB"/>
              </w:rPr>
              <w:tab/>
            </w:r>
            <w:r w:rsidR="00711A51" w:rsidRPr="00F1124B">
              <w:rPr>
                <w:rStyle w:val="Hyperlink"/>
                <w:noProof/>
              </w:rPr>
              <w:t>Results of the Sustainability Appraisal</w:t>
            </w:r>
            <w:r w:rsidR="00711A51">
              <w:rPr>
                <w:noProof/>
                <w:webHidden/>
              </w:rPr>
              <w:tab/>
            </w:r>
            <w:r>
              <w:rPr>
                <w:noProof/>
                <w:webHidden/>
              </w:rPr>
              <w:fldChar w:fldCharType="begin"/>
            </w:r>
            <w:r w:rsidR="00711A51">
              <w:rPr>
                <w:noProof/>
                <w:webHidden/>
              </w:rPr>
              <w:instrText xml:space="preserve"> PAGEREF _Toc490661018 \h </w:instrText>
            </w:r>
            <w:r>
              <w:rPr>
                <w:noProof/>
                <w:webHidden/>
              </w:rPr>
            </w:r>
            <w:r>
              <w:rPr>
                <w:noProof/>
                <w:webHidden/>
              </w:rPr>
              <w:fldChar w:fldCharType="separate"/>
            </w:r>
            <w:r w:rsidR="00711A51">
              <w:rPr>
                <w:noProof/>
                <w:webHidden/>
              </w:rPr>
              <w:t>23</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19" w:history="1">
            <w:r w:rsidR="00711A51" w:rsidRPr="00F1124B">
              <w:rPr>
                <w:rStyle w:val="Hyperlink"/>
                <w:noProof/>
              </w:rPr>
              <w:t>3.6</w:t>
            </w:r>
            <w:r w:rsidR="00711A51">
              <w:rPr>
                <w:rFonts w:eastAsiaTheme="minorEastAsia"/>
                <w:noProof/>
                <w:sz w:val="22"/>
                <w:lang w:eastAsia="en-GB"/>
              </w:rPr>
              <w:tab/>
            </w:r>
            <w:r w:rsidR="00711A51" w:rsidRPr="00F1124B">
              <w:rPr>
                <w:rStyle w:val="Hyperlink"/>
                <w:noProof/>
              </w:rPr>
              <w:t>Preferred Sites</w:t>
            </w:r>
            <w:r w:rsidR="00711A51">
              <w:rPr>
                <w:noProof/>
                <w:webHidden/>
              </w:rPr>
              <w:tab/>
            </w:r>
            <w:r>
              <w:rPr>
                <w:noProof/>
                <w:webHidden/>
              </w:rPr>
              <w:fldChar w:fldCharType="begin"/>
            </w:r>
            <w:r w:rsidR="00711A51">
              <w:rPr>
                <w:noProof/>
                <w:webHidden/>
              </w:rPr>
              <w:instrText xml:space="preserve"> PAGEREF _Toc490661019 \h </w:instrText>
            </w:r>
            <w:r>
              <w:rPr>
                <w:noProof/>
                <w:webHidden/>
              </w:rPr>
            </w:r>
            <w:r>
              <w:rPr>
                <w:noProof/>
                <w:webHidden/>
              </w:rPr>
              <w:fldChar w:fldCharType="separate"/>
            </w:r>
            <w:r w:rsidR="00711A51">
              <w:rPr>
                <w:noProof/>
                <w:webHidden/>
              </w:rPr>
              <w:t>1</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20" w:history="1">
            <w:r w:rsidR="00711A51" w:rsidRPr="00F1124B">
              <w:rPr>
                <w:rStyle w:val="Hyperlink"/>
                <w:noProof/>
              </w:rPr>
              <w:t>3.7</w:t>
            </w:r>
            <w:r w:rsidR="00711A51">
              <w:rPr>
                <w:rFonts w:eastAsiaTheme="minorEastAsia"/>
                <w:noProof/>
                <w:sz w:val="22"/>
                <w:lang w:eastAsia="en-GB"/>
              </w:rPr>
              <w:tab/>
            </w:r>
            <w:r w:rsidR="00711A51" w:rsidRPr="00F1124B">
              <w:rPr>
                <w:rStyle w:val="Hyperlink"/>
                <w:noProof/>
              </w:rPr>
              <w:t>Rejected Sites</w:t>
            </w:r>
            <w:r w:rsidR="00711A51">
              <w:rPr>
                <w:noProof/>
                <w:webHidden/>
              </w:rPr>
              <w:tab/>
            </w:r>
            <w:r>
              <w:rPr>
                <w:noProof/>
                <w:webHidden/>
              </w:rPr>
              <w:fldChar w:fldCharType="begin"/>
            </w:r>
            <w:r w:rsidR="00711A51">
              <w:rPr>
                <w:noProof/>
                <w:webHidden/>
              </w:rPr>
              <w:instrText xml:space="preserve"> PAGEREF _Toc490661020 \h </w:instrText>
            </w:r>
            <w:r>
              <w:rPr>
                <w:noProof/>
                <w:webHidden/>
              </w:rPr>
            </w:r>
            <w:r>
              <w:rPr>
                <w:noProof/>
                <w:webHidden/>
              </w:rPr>
              <w:fldChar w:fldCharType="separate"/>
            </w:r>
            <w:r w:rsidR="00711A51">
              <w:rPr>
                <w:noProof/>
                <w:webHidden/>
              </w:rPr>
              <w:t>2</w:t>
            </w:r>
            <w:r>
              <w:rPr>
                <w:noProof/>
                <w:webHidden/>
              </w:rPr>
              <w:fldChar w:fldCharType="end"/>
            </w:r>
          </w:hyperlink>
        </w:p>
        <w:p w:rsidR="00711A51" w:rsidRDefault="00AE0722">
          <w:pPr>
            <w:pStyle w:val="TOC1"/>
            <w:tabs>
              <w:tab w:val="left" w:pos="440"/>
              <w:tab w:val="right" w:leader="dot" w:pos="9769"/>
            </w:tabs>
            <w:rPr>
              <w:rFonts w:eastAsiaTheme="minorEastAsia"/>
              <w:noProof/>
              <w:sz w:val="22"/>
              <w:lang w:eastAsia="en-GB"/>
            </w:rPr>
          </w:pPr>
          <w:hyperlink w:anchor="_Toc490661021" w:history="1">
            <w:r w:rsidR="00711A51" w:rsidRPr="00F1124B">
              <w:rPr>
                <w:rStyle w:val="Hyperlink"/>
                <w:noProof/>
              </w:rPr>
              <w:t>4</w:t>
            </w:r>
            <w:r w:rsidR="00711A51">
              <w:rPr>
                <w:rFonts w:eastAsiaTheme="minorEastAsia"/>
                <w:noProof/>
                <w:sz w:val="22"/>
                <w:lang w:eastAsia="en-GB"/>
              </w:rPr>
              <w:tab/>
            </w:r>
            <w:r w:rsidR="00711A51" w:rsidRPr="00F1124B">
              <w:rPr>
                <w:rStyle w:val="Hyperlink"/>
                <w:noProof/>
              </w:rPr>
              <w:t>Appraisal of Neighbourhood Plan Policies</w:t>
            </w:r>
            <w:r w:rsidR="00711A51">
              <w:rPr>
                <w:noProof/>
                <w:webHidden/>
              </w:rPr>
              <w:tab/>
            </w:r>
            <w:r>
              <w:rPr>
                <w:noProof/>
                <w:webHidden/>
              </w:rPr>
              <w:fldChar w:fldCharType="begin"/>
            </w:r>
            <w:r w:rsidR="00711A51">
              <w:rPr>
                <w:noProof/>
                <w:webHidden/>
              </w:rPr>
              <w:instrText xml:space="preserve"> PAGEREF _Toc490661021 \h </w:instrText>
            </w:r>
            <w:r>
              <w:rPr>
                <w:noProof/>
                <w:webHidden/>
              </w:rPr>
            </w:r>
            <w:r>
              <w:rPr>
                <w:noProof/>
                <w:webHidden/>
              </w:rPr>
              <w:fldChar w:fldCharType="separate"/>
            </w:r>
            <w:r w:rsidR="00711A51">
              <w:rPr>
                <w:noProof/>
                <w:webHidden/>
              </w:rPr>
              <w:t>3</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22" w:history="1">
            <w:r w:rsidR="00711A51" w:rsidRPr="00F1124B">
              <w:rPr>
                <w:rStyle w:val="Hyperlink"/>
                <w:noProof/>
              </w:rPr>
              <w:t>4.1</w:t>
            </w:r>
            <w:r w:rsidR="00711A51">
              <w:rPr>
                <w:rFonts w:eastAsiaTheme="minorEastAsia"/>
                <w:noProof/>
                <w:sz w:val="22"/>
                <w:lang w:eastAsia="en-GB"/>
              </w:rPr>
              <w:tab/>
            </w:r>
            <w:r w:rsidR="00711A51" w:rsidRPr="00F1124B">
              <w:rPr>
                <w:rStyle w:val="Hyperlink"/>
                <w:noProof/>
              </w:rPr>
              <w:t>The Policies</w:t>
            </w:r>
            <w:r w:rsidR="00711A51">
              <w:rPr>
                <w:noProof/>
                <w:webHidden/>
              </w:rPr>
              <w:tab/>
            </w:r>
            <w:r>
              <w:rPr>
                <w:noProof/>
                <w:webHidden/>
              </w:rPr>
              <w:fldChar w:fldCharType="begin"/>
            </w:r>
            <w:r w:rsidR="00711A51">
              <w:rPr>
                <w:noProof/>
                <w:webHidden/>
              </w:rPr>
              <w:instrText xml:space="preserve"> PAGEREF _Toc490661022 \h </w:instrText>
            </w:r>
            <w:r>
              <w:rPr>
                <w:noProof/>
                <w:webHidden/>
              </w:rPr>
            </w:r>
            <w:r>
              <w:rPr>
                <w:noProof/>
                <w:webHidden/>
              </w:rPr>
              <w:fldChar w:fldCharType="separate"/>
            </w:r>
            <w:r w:rsidR="00711A51">
              <w:rPr>
                <w:noProof/>
                <w:webHidden/>
              </w:rPr>
              <w:t>3</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23" w:history="1">
            <w:r w:rsidR="00711A51" w:rsidRPr="00F1124B">
              <w:rPr>
                <w:rStyle w:val="Hyperlink"/>
                <w:noProof/>
              </w:rPr>
              <w:t>4.2</w:t>
            </w:r>
            <w:r w:rsidR="00711A51">
              <w:rPr>
                <w:rFonts w:eastAsiaTheme="minorEastAsia"/>
                <w:noProof/>
                <w:sz w:val="22"/>
                <w:lang w:eastAsia="en-GB"/>
              </w:rPr>
              <w:tab/>
            </w:r>
            <w:r w:rsidR="00711A51" w:rsidRPr="00F1124B">
              <w:rPr>
                <w:rStyle w:val="Hyperlink"/>
                <w:noProof/>
              </w:rPr>
              <w:t>Appraisal of Policies</w:t>
            </w:r>
            <w:r w:rsidR="00711A51">
              <w:rPr>
                <w:noProof/>
                <w:webHidden/>
              </w:rPr>
              <w:tab/>
            </w:r>
            <w:r>
              <w:rPr>
                <w:noProof/>
                <w:webHidden/>
              </w:rPr>
              <w:fldChar w:fldCharType="begin"/>
            </w:r>
            <w:r w:rsidR="00711A51">
              <w:rPr>
                <w:noProof/>
                <w:webHidden/>
              </w:rPr>
              <w:instrText xml:space="preserve"> PAGEREF _Toc490661023 \h </w:instrText>
            </w:r>
            <w:r>
              <w:rPr>
                <w:noProof/>
                <w:webHidden/>
              </w:rPr>
            </w:r>
            <w:r>
              <w:rPr>
                <w:noProof/>
                <w:webHidden/>
              </w:rPr>
              <w:fldChar w:fldCharType="separate"/>
            </w:r>
            <w:r w:rsidR="00711A51">
              <w:rPr>
                <w:noProof/>
                <w:webHidden/>
              </w:rPr>
              <w:t>5</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24" w:history="1">
            <w:r w:rsidR="00711A51" w:rsidRPr="00F1124B">
              <w:rPr>
                <w:rStyle w:val="Hyperlink"/>
                <w:noProof/>
              </w:rPr>
              <w:t>4.3</w:t>
            </w:r>
            <w:r w:rsidR="00711A51">
              <w:rPr>
                <w:rFonts w:eastAsiaTheme="minorEastAsia"/>
                <w:noProof/>
                <w:sz w:val="22"/>
                <w:lang w:eastAsia="en-GB"/>
              </w:rPr>
              <w:tab/>
            </w:r>
            <w:r w:rsidR="00711A51" w:rsidRPr="00F1124B">
              <w:rPr>
                <w:rStyle w:val="Hyperlink"/>
                <w:noProof/>
              </w:rPr>
              <w:t>Evaluation of the likely effects of the NP</w:t>
            </w:r>
            <w:r w:rsidR="00711A51">
              <w:rPr>
                <w:noProof/>
                <w:webHidden/>
              </w:rPr>
              <w:tab/>
            </w:r>
            <w:r>
              <w:rPr>
                <w:noProof/>
                <w:webHidden/>
              </w:rPr>
              <w:fldChar w:fldCharType="begin"/>
            </w:r>
            <w:r w:rsidR="00711A51">
              <w:rPr>
                <w:noProof/>
                <w:webHidden/>
              </w:rPr>
              <w:instrText xml:space="preserve"> PAGEREF _Toc490661024 \h </w:instrText>
            </w:r>
            <w:r>
              <w:rPr>
                <w:noProof/>
                <w:webHidden/>
              </w:rPr>
            </w:r>
            <w:r>
              <w:rPr>
                <w:noProof/>
                <w:webHidden/>
              </w:rPr>
              <w:fldChar w:fldCharType="separate"/>
            </w:r>
            <w:r w:rsidR="00711A51">
              <w:rPr>
                <w:noProof/>
                <w:webHidden/>
              </w:rPr>
              <w:t>6</w:t>
            </w:r>
            <w:r>
              <w:rPr>
                <w:noProof/>
                <w:webHidden/>
              </w:rPr>
              <w:fldChar w:fldCharType="end"/>
            </w:r>
          </w:hyperlink>
        </w:p>
        <w:p w:rsidR="00711A51" w:rsidRDefault="00AE0722">
          <w:pPr>
            <w:pStyle w:val="TOC2"/>
            <w:tabs>
              <w:tab w:val="left" w:pos="880"/>
              <w:tab w:val="right" w:leader="dot" w:pos="9769"/>
            </w:tabs>
            <w:rPr>
              <w:rFonts w:eastAsiaTheme="minorEastAsia"/>
              <w:noProof/>
              <w:sz w:val="22"/>
              <w:lang w:eastAsia="en-GB"/>
            </w:rPr>
          </w:pPr>
          <w:hyperlink w:anchor="_Toc490661025" w:history="1">
            <w:r w:rsidR="00711A51" w:rsidRPr="00F1124B">
              <w:rPr>
                <w:rStyle w:val="Hyperlink"/>
                <w:noProof/>
              </w:rPr>
              <w:t>4.4</w:t>
            </w:r>
            <w:r w:rsidR="00711A51">
              <w:rPr>
                <w:rFonts w:eastAsiaTheme="minorEastAsia"/>
                <w:noProof/>
                <w:sz w:val="22"/>
                <w:lang w:eastAsia="en-GB"/>
              </w:rPr>
              <w:tab/>
            </w:r>
            <w:r w:rsidR="00711A51" w:rsidRPr="00F1124B">
              <w:rPr>
                <w:rStyle w:val="Hyperlink"/>
                <w:noProof/>
              </w:rPr>
              <w:t>Mitigation of Adverse Effects and Maximising Beneficial Effects</w:t>
            </w:r>
            <w:r w:rsidR="00711A51">
              <w:rPr>
                <w:noProof/>
                <w:webHidden/>
              </w:rPr>
              <w:tab/>
            </w:r>
            <w:r>
              <w:rPr>
                <w:noProof/>
                <w:webHidden/>
              </w:rPr>
              <w:fldChar w:fldCharType="begin"/>
            </w:r>
            <w:r w:rsidR="00711A51">
              <w:rPr>
                <w:noProof/>
                <w:webHidden/>
              </w:rPr>
              <w:instrText xml:space="preserve"> PAGEREF _Toc490661025 \h </w:instrText>
            </w:r>
            <w:r>
              <w:rPr>
                <w:noProof/>
                <w:webHidden/>
              </w:rPr>
            </w:r>
            <w:r>
              <w:rPr>
                <w:noProof/>
                <w:webHidden/>
              </w:rPr>
              <w:fldChar w:fldCharType="separate"/>
            </w:r>
            <w:r w:rsidR="00711A51">
              <w:rPr>
                <w:noProof/>
                <w:webHidden/>
              </w:rPr>
              <w:t>7</w:t>
            </w:r>
            <w:r>
              <w:rPr>
                <w:noProof/>
                <w:webHidden/>
              </w:rPr>
              <w:fldChar w:fldCharType="end"/>
            </w:r>
          </w:hyperlink>
        </w:p>
        <w:p w:rsidR="00711A51" w:rsidRDefault="00AE0722">
          <w:pPr>
            <w:pStyle w:val="TOC1"/>
            <w:tabs>
              <w:tab w:val="left" w:pos="440"/>
              <w:tab w:val="right" w:leader="dot" w:pos="9769"/>
            </w:tabs>
            <w:rPr>
              <w:rFonts w:eastAsiaTheme="minorEastAsia"/>
              <w:noProof/>
              <w:sz w:val="22"/>
              <w:lang w:eastAsia="en-GB"/>
            </w:rPr>
          </w:pPr>
          <w:hyperlink w:anchor="_Toc490661026" w:history="1">
            <w:r w:rsidR="00711A51" w:rsidRPr="00F1124B">
              <w:rPr>
                <w:rStyle w:val="Hyperlink"/>
                <w:noProof/>
              </w:rPr>
              <w:t>5</w:t>
            </w:r>
            <w:r w:rsidR="00711A51">
              <w:rPr>
                <w:rFonts w:eastAsiaTheme="minorEastAsia"/>
                <w:noProof/>
                <w:sz w:val="22"/>
                <w:lang w:eastAsia="en-GB"/>
              </w:rPr>
              <w:tab/>
            </w:r>
            <w:r w:rsidR="00711A51" w:rsidRPr="00F1124B">
              <w:rPr>
                <w:rStyle w:val="Hyperlink"/>
                <w:noProof/>
              </w:rPr>
              <w:t>Monitoring Arrangements</w:t>
            </w:r>
            <w:r w:rsidR="00711A51">
              <w:rPr>
                <w:noProof/>
                <w:webHidden/>
              </w:rPr>
              <w:tab/>
            </w:r>
            <w:r>
              <w:rPr>
                <w:noProof/>
                <w:webHidden/>
              </w:rPr>
              <w:fldChar w:fldCharType="begin"/>
            </w:r>
            <w:r w:rsidR="00711A51">
              <w:rPr>
                <w:noProof/>
                <w:webHidden/>
              </w:rPr>
              <w:instrText xml:space="preserve"> PAGEREF _Toc490661026 \h </w:instrText>
            </w:r>
            <w:r>
              <w:rPr>
                <w:noProof/>
                <w:webHidden/>
              </w:rPr>
            </w:r>
            <w:r>
              <w:rPr>
                <w:noProof/>
                <w:webHidden/>
              </w:rPr>
              <w:fldChar w:fldCharType="separate"/>
            </w:r>
            <w:r w:rsidR="00711A51">
              <w:rPr>
                <w:noProof/>
                <w:webHidden/>
              </w:rPr>
              <w:t>7</w:t>
            </w:r>
            <w:r>
              <w:rPr>
                <w:noProof/>
                <w:webHidden/>
              </w:rPr>
              <w:fldChar w:fldCharType="end"/>
            </w:r>
          </w:hyperlink>
        </w:p>
        <w:p w:rsidR="00711A51" w:rsidRDefault="00711A51">
          <w:pPr>
            <w:pStyle w:val="TOC1"/>
            <w:tabs>
              <w:tab w:val="right" w:leader="dot" w:pos="9769"/>
            </w:tabs>
            <w:rPr>
              <w:rStyle w:val="Hyperlink"/>
              <w:noProof/>
            </w:rPr>
          </w:pPr>
        </w:p>
        <w:p w:rsidR="00711A51" w:rsidRDefault="00711A51">
          <w:pPr>
            <w:pStyle w:val="TOC1"/>
            <w:tabs>
              <w:tab w:val="right" w:leader="dot" w:pos="9769"/>
            </w:tabs>
            <w:rPr>
              <w:rStyle w:val="Hyperlink"/>
              <w:noProof/>
            </w:rPr>
          </w:pPr>
        </w:p>
        <w:p w:rsidR="00711A51" w:rsidRDefault="00AE0722">
          <w:pPr>
            <w:pStyle w:val="TOC1"/>
            <w:tabs>
              <w:tab w:val="right" w:leader="dot" w:pos="9769"/>
            </w:tabs>
            <w:rPr>
              <w:rFonts w:eastAsiaTheme="minorEastAsia"/>
              <w:noProof/>
              <w:sz w:val="22"/>
              <w:lang w:eastAsia="en-GB"/>
            </w:rPr>
          </w:pPr>
          <w:hyperlink w:anchor="_Toc490661027" w:history="1">
            <w:r w:rsidR="00711A51" w:rsidRPr="00F1124B">
              <w:rPr>
                <w:rStyle w:val="Hyperlink"/>
                <w:noProof/>
              </w:rPr>
              <w:t>ANNEX A: Notes on Longlisted Sites</w:t>
            </w:r>
            <w:r w:rsidR="00711A51">
              <w:rPr>
                <w:noProof/>
                <w:webHidden/>
              </w:rPr>
              <w:tab/>
            </w:r>
            <w:r>
              <w:rPr>
                <w:noProof/>
                <w:webHidden/>
              </w:rPr>
              <w:fldChar w:fldCharType="begin"/>
            </w:r>
            <w:r w:rsidR="00711A51">
              <w:rPr>
                <w:noProof/>
                <w:webHidden/>
              </w:rPr>
              <w:instrText xml:space="preserve"> PAGEREF _Toc490661027 \h </w:instrText>
            </w:r>
            <w:r>
              <w:rPr>
                <w:noProof/>
                <w:webHidden/>
              </w:rPr>
            </w:r>
            <w:r>
              <w:rPr>
                <w:noProof/>
                <w:webHidden/>
              </w:rPr>
              <w:fldChar w:fldCharType="separate"/>
            </w:r>
            <w:r w:rsidR="00711A51">
              <w:rPr>
                <w:noProof/>
                <w:webHidden/>
              </w:rPr>
              <w:t>8</w:t>
            </w:r>
            <w:r>
              <w:rPr>
                <w:noProof/>
                <w:webHidden/>
              </w:rPr>
              <w:fldChar w:fldCharType="end"/>
            </w:r>
          </w:hyperlink>
        </w:p>
        <w:p w:rsidR="00501A58" w:rsidRDefault="00AE0722" w:rsidP="00391652">
          <w:r>
            <w:fldChar w:fldCharType="end"/>
          </w:r>
        </w:p>
      </w:sdtContent>
    </w:sdt>
    <w:p w:rsidR="00501A58" w:rsidRDefault="00501A58">
      <w:r>
        <w:br w:type="page"/>
      </w:r>
    </w:p>
    <w:p w:rsidR="008925C8" w:rsidRPr="00890205" w:rsidRDefault="008925C8" w:rsidP="00B576E3">
      <w:pPr>
        <w:pStyle w:val="Heading1"/>
      </w:pPr>
      <w:bookmarkStart w:id="0" w:name="_Toc490660987"/>
      <w:r w:rsidRPr="00890205">
        <w:lastRenderedPageBreak/>
        <w:t>Introduction</w:t>
      </w:r>
      <w:bookmarkEnd w:id="0"/>
    </w:p>
    <w:p w:rsidR="00B576E3" w:rsidRDefault="00B576E3" w:rsidP="00803944">
      <w:pPr>
        <w:pStyle w:val="Heading2"/>
      </w:pPr>
      <w:bookmarkStart w:id="1" w:name="_Toc490660988"/>
      <w:proofErr w:type="spellStart"/>
      <w:r>
        <w:t>Baldons</w:t>
      </w:r>
      <w:proofErr w:type="spellEnd"/>
      <w:r>
        <w:t xml:space="preserve"> Neighbourhood Plan Objectives</w:t>
      </w:r>
      <w:bookmarkEnd w:id="1"/>
    </w:p>
    <w:p w:rsidR="003C004B" w:rsidRDefault="003E5E3E" w:rsidP="00B576E3">
      <w:r>
        <w:t xml:space="preserve">The </w:t>
      </w:r>
      <w:proofErr w:type="spellStart"/>
      <w:r>
        <w:t>Baldons</w:t>
      </w:r>
      <w:proofErr w:type="spellEnd"/>
      <w:r w:rsidR="00391652">
        <w:t>,</w:t>
      </w:r>
      <w:r>
        <w:t xml:space="preserve"> </w:t>
      </w:r>
      <w:r w:rsidR="00233B50">
        <w:t>as</w:t>
      </w:r>
      <w:r>
        <w:t xml:space="preserve"> a relatively small community of some 4</w:t>
      </w:r>
      <w:r w:rsidR="00233B50">
        <w:t>6</w:t>
      </w:r>
      <w:r>
        <w:t xml:space="preserve">0 residents in three </w:t>
      </w:r>
      <w:r w:rsidR="00391652">
        <w:t xml:space="preserve">settlements </w:t>
      </w:r>
      <w:r>
        <w:t xml:space="preserve">in an area of </w:t>
      </w:r>
      <w:r w:rsidR="00233B50">
        <w:t xml:space="preserve">nearly 1000ha, </w:t>
      </w:r>
      <w:r w:rsidR="003C004B">
        <w:t>are preparing a Neighbourhood Plan:</w:t>
      </w:r>
    </w:p>
    <w:p w:rsidR="003C004B" w:rsidRDefault="003C004B" w:rsidP="00962452">
      <w:pPr>
        <w:pStyle w:val="ListParagraph"/>
        <w:numPr>
          <w:ilvl w:val="0"/>
          <w:numId w:val="17"/>
        </w:numPr>
      </w:pPr>
      <w:r>
        <w:t xml:space="preserve">To identify sites suitable for the construction of up to approximately 15 houses, an increase in the </w:t>
      </w:r>
      <w:r w:rsidR="00391652">
        <w:t>overall present</w:t>
      </w:r>
      <w:r>
        <w:t xml:space="preserve"> housing stock of 9%</w:t>
      </w:r>
    </w:p>
    <w:p w:rsidR="003C004B" w:rsidRDefault="003C004B" w:rsidP="00962452">
      <w:pPr>
        <w:pStyle w:val="ListParagraph"/>
        <w:numPr>
          <w:ilvl w:val="0"/>
          <w:numId w:val="17"/>
        </w:numPr>
      </w:pPr>
      <w:r>
        <w:t>To restrict new houses to sites within the present built up area, with no further expansion in the surrounding countryside</w:t>
      </w:r>
    </w:p>
    <w:p w:rsidR="003C004B" w:rsidRDefault="003C004B" w:rsidP="00962452">
      <w:pPr>
        <w:pStyle w:val="ListParagraph"/>
        <w:numPr>
          <w:ilvl w:val="0"/>
          <w:numId w:val="17"/>
        </w:numPr>
      </w:pPr>
      <w:r>
        <w:t>To require that new housing should comprise small houses</w:t>
      </w:r>
    </w:p>
    <w:p w:rsidR="003C004B" w:rsidRDefault="003C004B" w:rsidP="00962452">
      <w:pPr>
        <w:pStyle w:val="ListParagraph"/>
        <w:numPr>
          <w:ilvl w:val="0"/>
          <w:numId w:val="17"/>
        </w:numPr>
      </w:pPr>
      <w:r>
        <w:t xml:space="preserve">To  require that the design of new houses should conform to an enhanced </w:t>
      </w:r>
      <w:proofErr w:type="spellStart"/>
      <w:r w:rsidR="00391652">
        <w:t>Baldons</w:t>
      </w:r>
      <w:proofErr w:type="spellEnd"/>
      <w:r w:rsidR="00391652">
        <w:t xml:space="preserve"> </w:t>
      </w:r>
      <w:r>
        <w:t>design code</w:t>
      </w:r>
    </w:p>
    <w:p w:rsidR="00B576E3" w:rsidRPr="00B576E3" w:rsidRDefault="003C004B" w:rsidP="003C004B">
      <w:r>
        <w:t xml:space="preserve">   </w:t>
      </w:r>
    </w:p>
    <w:p w:rsidR="0088546B" w:rsidRDefault="00595092" w:rsidP="00803944">
      <w:pPr>
        <w:pStyle w:val="Heading2"/>
      </w:pPr>
      <w:bookmarkStart w:id="2" w:name="_Toc490660989"/>
      <w:r>
        <w:t>P</w:t>
      </w:r>
      <w:r w:rsidR="0088546B" w:rsidRPr="00890205">
        <w:t>urpose</w:t>
      </w:r>
      <w:r>
        <w:t xml:space="preserve"> of this Report</w:t>
      </w:r>
      <w:bookmarkEnd w:id="2"/>
    </w:p>
    <w:p w:rsidR="00E974C7" w:rsidRPr="00E974C7" w:rsidRDefault="00E974C7" w:rsidP="00E974C7">
      <w:r>
        <w:t xml:space="preserve">This site appraisal has been prepared in order </w:t>
      </w:r>
      <w:proofErr w:type="gramStart"/>
      <w:r>
        <w:t>to  inform</w:t>
      </w:r>
      <w:proofErr w:type="gramEnd"/>
      <w:r>
        <w:t xml:space="preserve"> our assessment of the relative merits of the identified potential sites. Applicants for individual sites will required to submit detailed assessments sufficient to support their application in the context </w:t>
      </w:r>
      <w:proofErr w:type="gramStart"/>
      <w:r>
        <w:t>of  the</w:t>
      </w:r>
      <w:proofErr w:type="gramEnd"/>
      <w:r>
        <w:t xml:space="preserve"> NP</w:t>
      </w:r>
      <w:r w:rsidR="00C67507">
        <w:t>.</w:t>
      </w:r>
    </w:p>
    <w:p w:rsidR="0088546B" w:rsidRPr="00890205" w:rsidRDefault="00595092" w:rsidP="00A30BEB">
      <w:r>
        <w:t xml:space="preserve">The purpose of this Report is to present both the results of our appraisal of the potential sites where the new houses might be built and the policies by which the overall objectives of the BNDP would be realised, in order </w:t>
      </w:r>
      <w:r w:rsidR="0088546B" w:rsidRPr="00890205">
        <w:t xml:space="preserve">to ensure that the principles of sustainable development are embodied into all levels of planning policy. To this end, it must be demonstrated how the </w:t>
      </w:r>
      <w:proofErr w:type="spellStart"/>
      <w:r w:rsidR="005C5A75">
        <w:t>Baldons</w:t>
      </w:r>
      <w:proofErr w:type="spellEnd"/>
      <w:r w:rsidR="00D97FCB">
        <w:t xml:space="preserve"> </w:t>
      </w:r>
      <w:r w:rsidR="0088546B" w:rsidRPr="00890205">
        <w:t xml:space="preserve">NDP will contribute to achieving sustainable development. </w:t>
      </w:r>
    </w:p>
    <w:p w:rsidR="009E0012" w:rsidRDefault="0095298B" w:rsidP="00A30BEB">
      <w:r>
        <w:t>A</w:t>
      </w:r>
      <w:r w:rsidR="0088546B" w:rsidRPr="00890205">
        <w:t xml:space="preserve"> </w:t>
      </w:r>
      <w:r w:rsidR="006302FA">
        <w:t>South Oxfordshire</w:t>
      </w:r>
      <w:r>
        <w:t xml:space="preserve"> District Council</w:t>
      </w:r>
      <w:r w:rsidR="0088546B" w:rsidRPr="00890205">
        <w:t xml:space="preserve"> screening opinion published </w:t>
      </w:r>
      <w:r w:rsidR="000D2571">
        <w:t xml:space="preserve">8 June 2016 </w:t>
      </w:r>
      <w:r w:rsidR="000D2571" w:rsidRPr="00890205">
        <w:t xml:space="preserve">concluded that </w:t>
      </w:r>
      <w:r w:rsidR="009E0012">
        <w:t xml:space="preserve">at this stage </w:t>
      </w:r>
      <w:r w:rsidR="0088546B" w:rsidRPr="00890205">
        <w:t xml:space="preserve">a Strategic Environmental Assessment (SEA) </w:t>
      </w:r>
      <w:r w:rsidR="000D2571" w:rsidRPr="000D2571">
        <w:t>is</w:t>
      </w:r>
      <w:r w:rsidR="0088546B" w:rsidRPr="000D2571">
        <w:t xml:space="preserve"> required</w:t>
      </w:r>
      <w:r w:rsidR="000D2571">
        <w:t xml:space="preserve"> for the </w:t>
      </w:r>
      <w:proofErr w:type="spellStart"/>
      <w:r w:rsidR="000D2571">
        <w:t>Baldons</w:t>
      </w:r>
      <w:proofErr w:type="spellEnd"/>
      <w:r w:rsidR="000D2571">
        <w:t xml:space="preserve"> NDP</w:t>
      </w:r>
      <w:r w:rsidR="009E0012">
        <w:t xml:space="preserve"> given the uncertainty over site allocation, and the potential for effects on important heritage assets. However the opinion also states that this decision can be reviewed when the potential sites for allocation have been identified, and potential environmental effects can be ruled out.</w:t>
      </w:r>
      <w:r w:rsidR="009E0012" w:rsidRPr="00890205">
        <w:t xml:space="preserve"> </w:t>
      </w:r>
    </w:p>
    <w:p w:rsidR="0088546B" w:rsidRPr="00890205" w:rsidRDefault="0088546B" w:rsidP="00A30BEB">
      <w:r w:rsidRPr="00890205">
        <w:t xml:space="preserve">Strategic Environmental Assessment is a requirement of the EC Directive 2001/42/EC (the ‘Directive’) on the assessment of the effects of certain plans and programmes on the environment (Directive). This is enshrined in UK law through the Environmental Assessment of Plans and Programmes Regulations 2004, which introduced environmental assessment as a requirement for most planning documents in the UK. A sustainability appraisal is more comprehensive than strategic environmental assessment since it covers the effects of plans on the economy and society, as well as the environment. By undertaking a sustainability appraisal of our plan, we will therefore </w:t>
      </w:r>
      <w:proofErr w:type="spellStart"/>
      <w:r w:rsidRPr="00890205">
        <w:t>fulfill</w:t>
      </w:r>
      <w:proofErr w:type="spellEnd"/>
      <w:r w:rsidRPr="00890205">
        <w:t xml:space="preserve"> the requirements of the SEA Directive.</w:t>
      </w:r>
    </w:p>
    <w:p w:rsidR="00911095" w:rsidRDefault="00911095" w:rsidP="001F5453">
      <w:pPr>
        <w:pStyle w:val="Heading2"/>
      </w:pPr>
      <w:bookmarkStart w:id="3" w:name="_Toc490660990"/>
      <w:r w:rsidRPr="00890205">
        <w:lastRenderedPageBreak/>
        <w:t>Background</w:t>
      </w:r>
      <w:bookmarkEnd w:id="3"/>
    </w:p>
    <w:p w:rsidR="00794D49" w:rsidRPr="00794D49" w:rsidRDefault="00794D49" w:rsidP="00794D49">
      <w:pPr>
        <w:pStyle w:val="Heading3"/>
      </w:pPr>
      <w:bookmarkStart w:id="4" w:name="_Toc490660991"/>
      <w:r>
        <w:t>General</w:t>
      </w:r>
      <w:bookmarkEnd w:id="4"/>
    </w:p>
    <w:p w:rsidR="00475CDD" w:rsidRDefault="00586ADC" w:rsidP="00A30BEB">
      <w:r>
        <w:t xml:space="preserve">After careful thought the </w:t>
      </w:r>
      <w:proofErr w:type="spellStart"/>
      <w:r>
        <w:t>Baldo</w:t>
      </w:r>
      <w:r w:rsidR="000D2571">
        <w:t>ns</w:t>
      </w:r>
      <w:proofErr w:type="spellEnd"/>
      <w:r w:rsidR="000D2571">
        <w:t xml:space="preserve"> Parish Council circulated a p</w:t>
      </w:r>
      <w:r>
        <w:t xml:space="preserve">roposal for a Neighbourhood Plan to all households in the combined parishes of Toot and Marsh </w:t>
      </w:r>
      <w:proofErr w:type="spellStart"/>
      <w:r>
        <w:t>B</w:t>
      </w:r>
      <w:r w:rsidR="000D2571">
        <w:t>aldon</w:t>
      </w:r>
      <w:proofErr w:type="spellEnd"/>
      <w:r w:rsidR="00794D49">
        <w:t>: the Plan area is shown below</w:t>
      </w:r>
      <w:r w:rsidR="000D2571">
        <w:t xml:space="preserve">. This proposal explained </w:t>
      </w:r>
      <w:r>
        <w:t>the purpose, benefits and limitations of a p</w:t>
      </w:r>
      <w:r w:rsidR="00031493">
        <w:t>l</w:t>
      </w:r>
      <w:r>
        <w:t>an and</w:t>
      </w:r>
      <w:r w:rsidR="005C5A75">
        <w:t xml:space="preserve"> </w:t>
      </w:r>
      <w:r>
        <w:t>invited residents</w:t>
      </w:r>
      <w:r w:rsidR="001979FB">
        <w:t>’</w:t>
      </w:r>
      <w:r>
        <w:t xml:space="preserve"> views: 93 out of 100 r</w:t>
      </w:r>
      <w:r w:rsidR="000D2571">
        <w:t>esponses were in favour of the p</w:t>
      </w:r>
      <w:r>
        <w:t>roposal. On the strength of this t</w:t>
      </w:r>
      <w:r w:rsidR="001B45FE">
        <w:t>he parish council decided to pro</w:t>
      </w:r>
      <w:r>
        <w:t xml:space="preserve">ceed with the preparation of </w:t>
      </w:r>
      <w:r w:rsidR="001B45FE">
        <w:t xml:space="preserve">a Neighbourhood Plan for the </w:t>
      </w:r>
      <w:r>
        <w:t xml:space="preserve">combined </w:t>
      </w:r>
      <w:r w:rsidR="001B45FE">
        <w:t>parish area, and set as their</w:t>
      </w:r>
      <w:r w:rsidR="0048774A" w:rsidRPr="0048774A">
        <w:t xml:space="preserve"> objective to put </w:t>
      </w:r>
      <w:r w:rsidR="001B45FE">
        <w:t>a</w:t>
      </w:r>
      <w:r w:rsidR="0048774A" w:rsidRPr="0048774A">
        <w:t xml:space="preserve"> Final Draft plan in front of the entire Parish for approval via a referendum in </w:t>
      </w:r>
      <w:r>
        <w:t>201</w:t>
      </w:r>
      <w:r w:rsidR="004265BA">
        <w:t>7</w:t>
      </w:r>
      <w:r w:rsidR="0048774A" w:rsidRPr="0048774A">
        <w:t>.</w:t>
      </w:r>
    </w:p>
    <w:p w:rsidR="00794D49" w:rsidRDefault="00794D49"/>
    <w:p w:rsidR="00794D49" w:rsidRDefault="00794D49"/>
    <w:p w:rsidR="00794D49" w:rsidRDefault="00794D49"/>
    <w:p w:rsidR="00794D49" w:rsidRDefault="00794D49"/>
    <w:p w:rsidR="00794D49" w:rsidRDefault="00794D49"/>
    <w:p w:rsidR="00794D49" w:rsidRDefault="00794D49"/>
    <w:p w:rsidR="00794D49" w:rsidRDefault="00794D49">
      <w:r>
        <w:rPr>
          <w:noProof/>
          <w:lang w:eastAsia="en-GB"/>
        </w:rPr>
        <w:lastRenderedPageBreak/>
        <w:drawing>
          <wp:inline distT="0" distB="0" distL="0" distR="0">
            <wp:extent cx="5731510" cy="8101625"/>
            <wp:effectExtent l="19050" t="0" r="2540" b="0"/>
            <wp:docPr id="27" name="Picture 22" descr="C:\Users\Laurence\Downloads\The Baldons Neighbourhood Plan Area MA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urence\Downloads\The Baldons Neighbourhood Plan Area MAP (1).JPG"/>
                    <pic:cNvPicPr>
                      <a:picLocks noChangeAspect="1" noChangeArrowheads="1"/>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31510" cy="8101625"/>
                    </a:xfrm>
                    <a:prstGeom prst="rect">
                      <a:avLst/>
                    </a:prstGeom>
                    <a:noFill/>
                    <a:ln w="9525">
                      <a:noFill/>
                      <a:miter lim="800000"/>
                      <a:headEnd/>
                      <a:tailEnd/>
                    </a:ln>
                  </pic:spPr>
                </pic:pic>
              </a:graphicData>
            </a:graphic>
          </wp:inline>
        </w:drawing>
      </w:r>
      <w:r>
        <w:br w:type="page"/>
      </w:r>
    </w:p>
    <w:p w:rsidR="00794D49" w:rsidRDefault="00427B83" w:rsidP="00794D49">
      <w:pPr>
        <w:pStyle w:val="Heading3"/>
      </w:pPr>
      <w:bookmarkStart w:id="5" w:name="_Toc490660992"/>
      <w:r>
        <w:lastRenderedPageBreak/>
        <w:t>The Parish Plan</w:t>
      </w:r>
      <w:bookmarkEnd w:id="5"/>
    </w:p>
    <w:p w:rsidR="004265BA" w:rsidRPr="00256AD6" w:rsidRDefault="004265BA" w:rsidP="00A30BEB">
      <w:r w:rsidRPr="00256AD6">
        <w:t xml:space="preserve">The </w:t>
      </w:r>
      <w:proofErr w:type="spellStart"/>
      <w:r w:rsidRPr="00256AD6">
        <w:t>Baldons</w:t>
      </w:r>
      <w:proofErr w:type="spellEnd"/>
      <w:r w:rsidRPr="00256AD6">
        <w:t xml:space="preserve"> produced a Parish Plan in 2011 and this Plan, which is complementary to the Neighbourhood </w:t>
      </w:r>
      <w:proofErr w:type="gramStart"/>
      <w:r w:rsidRPr="00256AD6">
        <w:t>Plan</w:t>
      </w:r>
      <w:proofErr w:type="gramEnd"/>
      <w:r w:rsidRPr="00256AD6">
        <w:t xml:space="preserve"> provides invaluable background material. The Parish Plan covered the following topics:</w:t>
      </w:r>
    </w:p>
    <w:p w:rsidR="004265BA" w:rsidRPr="00256AD6" w:rsidRDefault="004265BA" w:rsidP="00A57062">
      <w:pPr>
        <w:pStyle w:val="ListParagraph"/>
        <w:numPr>
          <w:ilvl w:val="0"/>
          <w:numId w:val="5"/>
        </w:numPr>
      </w:pPr>
      <w:r w:rsidRPr="00256AD6">
        <w:t>Social facilities and events</w:t>
      </w:r>
    </w:p>
    <w:p w:rsidR="004265BA" w:rsidRPr="00256AD6" w:rsidRDefault="004265BA" w:rsidP="00A57062">
      <w:pPr>
        <w:pStyle w:val="ListParagraph"/>
        <w:numPr>
          <w:ilvl w:val="0"/>
          <w:numId w:val="5"/>
        </w:numPr>
      </w:pPr>
      <w:r w:rsidRPr="00256AD6">
        <w:t>Village services</w:t>
      </w:r>
    </w:p>
    <w:p w:rsidR="004265BA" w:rsidRPr="00256AD6" w:rsidRDefault="004265BA" w:rsidP="00A57062">
      <w:pPr>
        <w:pStyle w:val="ListParagraph"/>
        <w:numPr>
          <w:ilvl w:val="0"/>
          <w:numId w:val="5"/>
        </w:numPr>
      </w:pPr>
      <w:r w:rsidRPr="00256AD6">
        <w:t xml:space="preserve">Transport: cycling, buses and voluntary </w:t>
      </w:r>
      <w:proofErr w:type="spellStart"/>
      <w:r w:rsidRPr="00256AD6">
        <w:t>schemes</w:t>
      </w:r>
      <w:r w:rsidR="00C1414F" w:rsidRPr="00256AD6">
        <w:t>hool</w:t>
      </w:r>
      <w:proofErr w:type="spellEnd"/>
      <w:r w:rsidR="00C1414F" w:rsidRPr="00256AD6">
        <w:t xml:space="preserve"> have been </w:t>
      </w:r>
      <w:proofErr w:type="spellStart"/>
      <w:r w:rsidR="00C1414F" w:rsidRPr="00256AD6">
        <w:t>addreseesd</w:t>
      </w:r>
      <w:proofErr w:type="spellEnd"/>
    </w:p>
    <w:p w:rsidR="004265BA" w:rsidRPr="00256AD6" w:rsidRDefault="004265BA" w:rsidP="00A57062">
      <w:pPr>
        <w:pStyle w:val="ListParagraph"/>
        <w:numPr>
          <w:ilvl w:val="0"/>
          <w:numId w:val="5"/>
        </w:numPr>
      </w:pPr>
      <w:r w:rsidRPr="00256AD6">
        <w:t>Community safety</w:t>
      </w:r>
    </w:p>
    <w:p w:rsidR="004265BA" w:rsidRPr="00256AD6" w:rsidRDefault="004265BA" w:rsidP="00A57062">
      <w:pPr>
        <w:pStyle w:val="ListParagraph"/>
        <w:numPr>
          <w:ilvl w:val="0"/>
          <w:numId w:val="5"/>
        </w:numPr>
      </w:pPr>
      <w:r w:rsidRPr="00256AD6">
        <w:t>Young people</w:t>
      </w:r>
    </w:p>
    <w:p w:rsidR="004265BA" w:rsidRPr="00256AD6" w:rsidRDefault="004265BA" w:rsidP="00A57062">
      <w:pPr>
        <w:pStyle w:val="ListParagraph"/>
        <w:numPr>
          <w:ilvl w:val="0"/>
          <w:numId w:val="5"/>
        </w:numPr>
      </w:pPr>
      <w:r w:rsidRPr="00256AD6">
        <w:t xml:space="preserve">The Church </w:t>
      </w:r>
    </w:p>
    <w:p w:rsidR="00B54E66" w:rsidRPr="00256AD6" w:rsidRDefault="00B54E66" w:rsidP="00A57062">
      <w:pPr>
        <w:pStyle w:val="ListParagraph"/>
        <w:numPr>
          <w:ilvl w:val="0"/>
          <w:numId w:val="5"/>
        </w:numPr>
      </w:pPr>
      <w:r w:rsidRPr="00256AD6">
        <w:t>C</w:t>
      </w:r>
      <w:r w:rsidR="004265BA" w:rsidRPr="00256AD6">
        <w:t>harities</w:t>
      </w:r>
    </w:p>
    <w:p w:rsidR="004265BA" w:rsidRPr="00256AD6" w:rsidRDefault="00B54E66" w:rsidP="00A57062">
      <w:pPr>
        <w:pStyle w:val="ListParagraph"/>
        <w:numPr>
          <w:ilvl w:val="0"/>
          <w:numId w:val="5"/>
        </w:numPr>
      </w:pPr>
      <w:r w:rsidRPr="00256AD6">
        <w:t>C</w:t>
      </w:r>
      <w:r w:rsidR="004265BA" w:rsidRPr="00256AD6">
        <w:t>ommunications</w:t>
      </w:r>
    </w:p>
    <w:p w:rsidR="00B54E66" w:rsidRPr="00256AD6" w:rsidRDefault="00B54E66" w:rsidP="00A57062">
      <w:pPr>
        <w:pStyle w:val="ListParagraph"/>
        <w:numPr>
          <w:ilvl w:val="0"/>
          <w:numId w:val="5"/>
        </w:numPr>
      </w:pPr>
      <w:r w:rsidRPr="00256AD6">
        <w:t>Housing</w:t>
      </w:r>
    </w:p>
    <w:p w:rsidR="00B54E66" w:rsidRPr="00256AD6" w:rsidRDefault="00B54E66" w:rsidP="00A30BEB">
      <w:r w:rsidRPr="00256AD6">
        <w:t>Since 2011 there has been much activity and some progress,</w:t>
      </w:r>
      <w:r w:rsidR="00C1414F" w:rsidRPr="00256AD6">
        <w:t xml:space="preserve"> specif</w:t>
      </w:r>
      <w:r w:rsidRPr="00256AD6">
        <w:t>i</w:t>
      </w:r>
      <w:r w:rsidR="00C1414F" w:rsidRPr="00256AD6">
        <w:t>cally:</w:t>
      </w:r>
    </w:p>
    <w:p w:rsidR="00C1414F" w:rsidRPr="00256AD6" w:rsidRDefault="00B54E66" w:rsidP="00A57062">
      <w:pPr>
        <w:pStyle w:val="ListParagraph"/>
        <w:numPr>
          <w:ilvl w:val="0"/>
          <w:numId w:val="6"/>
        </w:numPr>
      </w:pPr>
      <w:r w:rsidRPr="00256AD6">
        <w:t xml:space="preserve">The Marsh </w:t>
      </w:r>
      <w:proofErr w:type="spellStart"/>
      <w:r w:rsidRPr="00256AD6">
        <w:t>Baldon</w:t>
      </w:r>
      <w:proofErr w:type="spellEnd"/>
      <w:r w:rsidRPr="00256AD6">
        <w:t xml:space="preserve"> pub, the Seven Stars has been saved from permanent closure by village action and is now community owned</w:t>
      </w:r>
    </w:p>
    <w:p w:rsidR="00B54E66" w:rsidRPr="00256AD6" w:rsidRDefault="00B54E66" w:rsidP="00A57062">
      <w:pPr>
        <w:pStyle w:val="ListParagraph"/>
        <w:numPr>
          <w:ilvl w:val="0"/>
          <w:numId w:val="6"/>
        </w:numPr>
      </w:pPr>
      <w:r w:rsidRPr="00256AD6">
        <w:t xml:space="preserve">Plans are being drawn up for the improvement of the </w:t>
      </w:r>
      <w:r w:rsidR="00C0489A">
        <w:t xml:space="preserve">Village </w:t>
      </w:r>
      <w:r w:rsidRPr="00256AD6">
        <w:t>Hall</w:t>
      </w:r>
    </w:p>
    <w:p w:rsidR="00B54E66" w:rsidRPr="00256AD6" w:rsidRDefault="00B54E66" w:rsidP="00A57062">
      <w:pPr>
        <w:pStyle w:val="ListParagraph"/>
        <w:numPr>
          <w:ilvl w:val="0"/>
          <w:numId w:val="6"/>
        </w:numPr>
      </w:pPr>
      <w:r w:rsidRPr="00256AD6">
        <w:t>Plans are being drawn up for the re-ordering of St Peters church to enable it to be used more widely as a community facility</w:t>
      </w:r>
    </w:p>
    <w:p w:rsidR="00C1414F" w:rsidRPr="00256AD6" w:rsidRDefault="00B54E66" w:rsidP="00A57062">
      <w:pPr>
        <w:pStyle w:val="ListParagraph"/>
        <w:numPr>
          <w:ilvl w:val="0"/>
          <w:numId w:val="6"/>
        </w:numPr>
      </w:pPr>
      <w:r w:rsidRPr="00256AD6">
        <w:t xml:space="preserve">Marsh </w:t>
      </w:r>
      <w:proofErr w:type="spellStart"/>
      <w:r w:rsidRPr="00256AD6">
        <w:t>Baldon</w:t>
      </w:r>
      <w:proofErr w:type="spellEnd"/>
      <w:r w:rsidRPr="00256AD6">
        <w:t xml:space="preserve"> School is going from strength to strength under a new </w:t>
      </w:r>
      <w:proofErr w:type="spellStart"/>
      <w:r w:rsidRPr="00256AD6">
        <w:t>Headteacher</w:t>
      </w:r>
      <w:proofErr w:type="spellEnd"/>
      <w:r w:rsidRPr="00256AD6">
        <w:t>.</w:t>
      </w:r>
    </w:p>
    <w:p w:rsidR="00B54E66" w:rsidRPr="00256AD6" w:rsidRDefault="00C1414F" w:rsidP="00A57062">
      <w:pPr>
        <w:pStyle w:val="ListParagraph"/>
        <w:numPr>
          <w:ilvl w:val="0"/>
          <w:numId w:val="6"/>
        </w:numPr>
      </w:pPr>
      <w:r w:rsidRPr="00256AD6">
        <w:t>The parking problems associated with the school have been a</w:t>
      </w:r>
      <w:r w:rsidR="005340F6" w:rsidRPr="00256AD6">
        <w:t>d</w:t>
      </w:r>
      <w:r w:rsidRPr="00256AD6">
        <w:t>dressed</w:t>
      </w:r>
      <w:r w:rsidR="00B54E66" w:rsidRPr="00256AD6">
        <w:t xml:space="preserve"> </w:t>
      </w:r>
      <w:r w:rsidRPr="00256AD6">
        <w:t xml:space="preserve"> </w:t>
      </w:r>
    </w:p>
    <w:p w:rsidR="00C1414F" w:rsidRDefault="00C1414F" w:rsidP="00C1414F">
      <w:r w:rsidRPr="00256AD6">
        <w:t xml:space="preserve">The Parish Plan was however essentially an </w:t>
      </w:r>
      <w:proofErr w:type="spellStart"/>
      <w:r w:rsidRPr="00256AD6">
        <w:t>aspirational</w:t>
      </w:r>
      <w:proofErr w:type="spellEnd"/>
      <w:r w:rsidRPr="00256AD6">
        <w:t xml:space="preserve"> document seeking to address a wide range of mainly social questions but could not – nor was it originally intended  </w:t>
      </w:r>
      <w:r w:rsidR="001176C5" w:rsidRPr="00256AD6">
        <w:t xml:space="preserve"> - </w:t>
      </w:r>
      <w:r w:rsidRPr="00256AD6">
        <w:t>to tackle developmental issues: this is the remit of the Neighbourhood Plan. It is clear, at both a national and regional level</w:t>
      </w:r>
      <w:r w:rsidR="005340F6" w:rsidRPr="00256AD6">
        <w:t xml:space="preserve">, that more housing is required to accommodate a growing population. The </w:t>
      </w:r>
      <w:proofErr w:type="spellStart"/>
      <w:r w:rsidR="005340F6" w:rsidRPr="00256AD6">
        <w:t>Baldons</w:t>
      </w:r>
      <w:proofErr w:type="spellEnd"/>
      <w:r w:rsidR="005340F6" w:rsidRPr="00256AD6">
        <w:t xml:space="preserve"> cannot escape their share of this and neither do they wish to do so. However it is highly desirable that the </w:t>
      </w:r>
      <w:proofErr w:type="spellStart"/>
      <w:r w:rsidR="005340F6" w:rsidRPr="00256AD6">
        <w:t>Baldons</w:t>
      </w:r>
      <w:proofErr w:type="spellEnd"/>
      <w:r w:rsidR="005340F6" w:rsidRPr="00256AD6">
        <w:t xml:space="preserve"> have a say in the extent, the size</w:t>
      </w:r>
      <w:proofErr w:type="gramStart"/>
      <w:r w:rsidR="005340F6" w:rsidRPr="00256AD6">
        <w:t>,  the</w:t>
      </w:r>
      <w:proofErr w:type="gramEnd"/>
      <w:r w:rsidR="005340F6" w:rsidRPr="00256AD6">
        <w:t xml:space="preserve"> location and the design of new housing so that our priceless heritage – </w:t>
      </w:r>
      <w:r w:rsidR="001176C5" w:rsidRPr="00256AD6">
        <w:t>b</w:t>
      </w:r>
      <w:r w:rsidR="005340F6" w:rsidRPr="00256AD6">
        <w:t xml:space="preserve">uilt environment and </w:t>
      </w:r>
      <w:r w:rsidR="001176C5" w:rsidRPr="00256AD6">
        <w:t>l</w:t>
      </w:r>
      <w:r w:rsidR="005340F6" w:rsidRPr="00256AD6">
        <w:t>andscape character as well as our social cohesion</w:t>
      </w:r>
      <w:r w:rsidR="00C0489A">
        <w:t xml:space="preserve"> – van be preserved</w:t>
      </w:r>
      <w:r w:rsidR="005340F6" w:rsidRPr="00256AD6">
        <w:t>.</w:t>
      </w:r>
      <w:r>
        <w:t xml:space="preserve"> </w:t>
      </w:r>
    </w:p>
    <w:p w:rsidR="009C3FCA" w:rsidRDefault="009C3FCA">
      <w:r>
        <w:br w:type="page"/>
      </w:r>
    </w:p>
    <w:p w:rsidR="00256AD6" w:rsidRPr="00256AD6" w:rsidRDefault="009C3FCA" w:rsidP="00256AD6">
      <w:pPr>
        <w:pStyle w:val="Heading1"/>
      </w:pPr>
      <w:bookmarkStart w:id="6" w:name="_Toc490660993"/>
      <w:r>
        <w:lastRenderedPageBreak/>
        <w:t>S</w:t>
      </w:r>
      <w:r w:rsidRPr="00256AD6">
        <w:t>ustainable appraisal methodology</w:t>
      </w:r>
      <w:bookmarkEnd w:id="6"/>
    </w:p>
    <w:p w:rsidR="005737D8" w:rsidRDefault="005737D8" w:rsidP="005737D8">
      <w:pPr>
        <w:pStyle w:val="Heading2"/>
      </w:pPr>
      <w:bookmarkStart w:id="7" w:name="_Toc490660994"/>
      <w:r>
        <w:t>Approach to SEA</w:t>
      </w:r>
      <w:bookmarkEnd w:id="7"/>
    </w:p>
    <w:p w:rsidR="005607D4" w:rsidRPr="005607D4" w:rsidRDefault="005607D4" w:rsidP="005607D4">
      <w:pPr>
        <w:pStyle w:val="Heading3"/>
      </w:pPr>
      <w:bookmarkStart w:id="8" w:name="_Toc490660995"/>
      <w:r>
        <w:t>Stages of Assessment</w:t>
      </w:r>
      <w:bookmarkEnd w:id="8"/>
    </w:p>
    <w:p w:rsidR="004B3C8C" w:rsidRDefault="005737D8" w:rsidP="004B3C8C">
      <w:pPr>
        <w:tabs>
          <w:tab w:val="left" w:pos="0"/>
        </w:tabs>
      </w:pPr>
      <w:r>
        <w:rPr>
          <w:rFonts w:cs="TTB9o00"/>
          <w:szCs w:val="24"/>
        </w:rPr>
        <w:t xml:space="preserve"> </w:t>
      </w:r>
      <w:r w:rsidR="004B3C8C">
        <w:t>The steering group decided to carry out</w:t>
      </w:r>
      <w:r w:rsidR="004B3C8C" w:rsidRPr="00F24453">
        <w:t xml:space="preserve"> the more </w:t>
      </w:r>
      <w:r w:rsidR="004B3C8C">
        <w:t xml:space="preserve">comprehensive and </w:t>
      </w:r>
      <w:r w:rsidR="004B3C8C" w:rsidRPr="00F24453">
        <w:t>rigorous Sustainability Appraisal</w:t>
      </w:r>
      <w:r w:rsidR="004B3C8C">
        <w:t xml:space="preserve"> which incorporates all of the requirements for a</w:t>
      </w:r>
      <w:r w:rsidR="004B3C8C" w:rsidRPr="00F24453">
        <w:t xml:space="preserve"> Strategic Environmental Assessment</w:t>
      </w:r>
      <w:r w:rsidR="004B3C8C">
        <w:t xml:space="preserve"> in order to ensure</w:t>
      </w:r>
      <w:r w:rsidR="004B3C8C" w:rsidRPr="00F24453">
        <w:t xml:space="preserve"> that the </w:t>
      </w:r>
      <w:proofErr w:type="spellStart"/>
      <w:r w:rsidR="004B3C8C">
        <w:t>Baldons</w:t>
      </w:r>
      <w:proofErr w:type="spellEnd"/>
      <w:r w:rsidR="004B3C8C">
        <w:t xml:space="preserve"> </w:t>
      </w:r>
      <w:r w:rsidR="004B3C8C" w:rsidRPr="00F24453">
        <w:t>NDP will contribute to achieving sustainable development.</w:t>
      </w:r>
    </w:p>
    <w:p w:rsidR="00F24453" w:rsidRDefault="00F24453" w:rsidP="005C6ECB">
      <w:pPr>
        <w:tabs>
          <w:tab w:val="left" w:pos="0"/>
        </w:tabs>
        <w:rPr>
          <w:rFonts w:cs="TTB9o00"/>
          <w:szCs w:val="24"/>
        </w:rPr>
      </w:pPr>
      <w:r w:rsidRPr="00F24453">
        <w:rPr>
          <w:rFonts w:cs="TTB9o00"/>
          <w:szCs w:val="24"/>
        </w:rPr>
        <w:t>The National Planning Practice Guidance suggests a five stage (A-E) approach that an NDP should</w:t>
      </w:r>
      <w:r>
        <w:rPr>
          <w:rFonts w:cs="TTB9o00"/>
          <w:szCs w:val="24"/>
        </w:rPr>
        <w:t xml:space="preserve"> </w:t>
      </w:r>
      <w:r w:rsidRPr="00F24453">
        <w:rPr>
          <w:rFonts w:cs="TTB9o00"/>
          <w:szCs w:val="24"/>
        </w:rPr>
        <w:t>follow in the production of a Strategic Environmental Assessment. These stages can also be applied</w:t>
      </w:r>
      <w:r>
        <w:rPr>
          <w:rFonts w:cs="TTB9o00"/>
          <w:szCs w:val="24"/>
        </w:rPr>
        <w:t xml:space="preserve"> </w:t>
      </w:r>
      <w:r w:rsidRPr="00F24453">
        <w:rPr>
          <w:rFonts w:cs="TTB9o00"/>
          <w:szCs w:val="24"/>
        </w:rPr>
        <w:t>to a Sustainability Appraisal</w:t>
      </w:r>
      <w:r>
        <w:rPr>
          <w:rFonts w:cs="TTB9o00"/>
          <w:szCs w:val="24"/>
        </w:rPr>
        <w:t xml:space="preserve"> (SA)</w:t>
      </w:r>
      <w:r w:rsidR="00A30BEB">
        <w:rPr>
          <w:rFonts w:cs="TTB9o00"/>
          <w:szCs w:val="24"/>
        </w:rPr>
        <w:t xml:space="preserve"> which incorporates all of the requirements for a</w:t>
      </w:r>
      <w:r w:rsidR="00A30BEB" w:rsidRPr="00F24453">
        <w:rPr>
          <w:rFonts w:cs="TTB9o00"/>
          <w:szCs w:val="24"/>
        </w:rPr>
        <w:t xml:space="preserve"> Strategic Environmental Assessment</w:t>
      </w:r>
      <w:r w:rsidR="00A30BEB">
        <w:rPr>
          <w:rFonts w:cs="TTB9o00"/>
          <w:szCs w:val="24"/>
        </w:rPr>
        <w:t xml:space="preserve"> in order to ensure</w:t>
      </w:r>
      <w:r w:rsidR="00A30BEB" w:rsidRPr="00F24453">
        <w:rPr>
          <w:rFonts w:cs="TTB9o00"/>
          <w:szCs w:val="24"/>
        </w:rPr>
        <w:t xml:space="preserve"> that the </w:t>
      </w:r>
      <w:proofErr w:type="spellStart"/>
      <w:r w:rsidR="00A30BEB">
        <w:rPr>
          <w:rFonts w:cs="TTB9o00"/>
          <w:szCs w:val="24"/>
        </w:rPr>
        <w:t>Baldons</w:t>
      </w:r>
      <w:proofErr w:type="spellEnd"/>
      <w:r w:rsidR="00A30BEB">
        <w:rPr>
          <w:rFonts w:cs="TTB9o00"/>
          <w:szCs w:val="24"/>
        </w:rPr>
        <w:t xml:space="preserve"> </w:t>
      </w:r>
      <w:r w:rsidR="00A30BEB" w:rsidRPr="00F24453">
        <w:rPr>
          <w:rFonts w:cs="TTB9o00"/>
          <w:szCs w:val="24"/>
        </w:rPr>
        <w:t>NDP will contribute to achieving sustainable development.</w:t>
      </w:r>
      <w:r w:rsidR="00A30BEB">
        <w:rPr>
          <w:rFonts w:cs="TTB9o00"/>
          <w:szCs w:val="24"/>
        </w:rPr>
        <w:t xml:space="preserve"> </w:t>
      </w:r>
      <w:r w:rsidRPr="00F24453">
        <w:rPr>
          <w:rFonts w:cs="TTB9o00"/>
          <w:szCs w:val="24"/>
        </w:rPr>
        <w:t xml:space="preserve">The relationship of these five </w:t>
      </w:r>
      <w:r w:rsidR="001B45FE" w:rsidRPr="00F24453">
        <w:rPr>
          <w:rFonts w:cs="TTB9o00"/>
          <w:szCs w:val="24"/>
        </w:rPr>
        <w:t>Sustainability Appraisal</w:t>
      </w:r>
      <w:r w:rsidRPr="00F24453">
        <w:rPr>
          <w:rFonts w:cs="TTB9o00"/>
          <w:szCs w:val="24"/>
        </w:rPr>
        <w:t xml:space="preserve"> stages to the stages of the plan</w:t>
      </w:r>
      <w:r>
        <w:rPr>
          <w:rFonts w:cs="TTB9o00"/>
          <w:szCs w:val="24"/>
        </w:rPr>
        <w:t xml:space="preserve"> </w:t>
      </w:r>
      <w:r w:rsidRPr="00F24453">
        <w:rPr>
          <w:rFonts w:cs="TTB9o00"/>
          <w:szCs w:val="24"/>
        </w:rPr>
        <w:t xml:space="preserve">preparation is shown in Figure </w:t>
      </w:r>
      <w:r w:rsidR="00031493">
        <w:rPr>
          <w:rFonts w:cs="TTB9o00"/>
          <w:szCs w:val="24"/>
        </w:rPr>
        <w:t>1.1</w:t>
      </w:r>
      <w:r w:rsidRPr="00F24453">
        <w:rPr>
          <w:rFonts w:cs="TTB9o00"/>
          <w:szCs w:val="24"/>
        </w:rPr>
        <w:t xml:space="preserve"> below. </w:t>
      </w:r>
    </w:p>
    <w:p w:rsidR="005C6ECB" w:rsidRDefault="00427B83" w:rsidP="00F24453">
      <w:pPr>
        <w:keepNext/>
        <w:keepLines/>
        <w:tabs>
          <w:tab w:val="left" w:pos="0"/>
        </w:tabs>
        <w:autoSpaceDE w:val="0"/>
        <w:autoSpaceDN w:val="0"/>
        <w:adjustRightInd w:val="0"/>
        <w:spacing w:after="0" w:line="312" w:lineRule="auto"/>
        <w:rPr>
          <w:rFonts w:cs="TTB9o00"/>
          <w:szCs w:val="24"/>
        </w:rPr>
      </w:pPr>
      <w:proofErr w:type="gramStart"/>
      <w:r>
        <w:rPr>
          <w:rFonts w:cs="TTB9o00"/>
          <w:b/>
          <w:szCs w:val="24"/>
        </w:rPr>
        <w:t>F</w:t>
      </w:r>
      <w:r w:rsidR="00F24453" w:rsidRPr="00890205">
        <w:rPr>
          <w:rFonts w:cs="TTB9o00"/>
          <w:b/>
          <w:szCs w:val="24"/>
        </w:rPr>
        <w:t xml:space="preserve">igure </w:t>
      </w:r>
      <w:r w:rsidR="009C3FCA">
        <w:rPr>
          <w:rFonts w:cs="TTB9o00"/>
          <w:b/>
          <w:szCs w:val="24"/>
        </w:rPr>
        <w:t>2</w:t>
      </w:r>
      <w:r w:rsidR="00031493">
        <w:rPr>
          <w:rFonts w:cs="TTB9o00"/>
          <w:b/>
          <w:szCs w:val="24"/>
        </w:rPr>
        <w:t>.1</w:t>
      </w:r>
      <w:r w:rsidR="00F24453" w:rsidRPr="00890205">
        <w:rPr>
          <w:rFonts w:cs="TTB9o00"/>
          <w:b/>
          <w:szCs w:val="24"/>
        </w:rPr>
        <w:t xml:space="preserve"> Five stages of Strategic Environmental Assessment.</w:t>
      </w:r>
      <w:proofErr w:type="gramEnd"/>
      <w:r w:rsidR="00F24453" w:rsidRPr="00890205">
        <w:rPr>
          <w:rFonts w:cs="TTB9o00"/>
          <w:b/>
          <w:szCs w:val="24"/>
        </w:rPr>
        <w:t xml:space="preserve"> </w:t>
      </w:r>
      <w:r w:rsidR="00F24453" w:rsidRPr="00890205">
        <w:rPr>
          <w:rFonts w:cs="TTB9o00"/>
          <w:b/>
          <w:szCs w:val="24"/>
        </w:rPr>
        <w:br/>
      </w:r>
    </w:p>
    <w:p w:rsidR="005C6ECB" w:rsidRDefault="001D248B" w:rsidP="00F24453">
      <w:pPr>
        <w:keepNext/>
        <w:keepLines/>
        <w:tabs>
          <w:tab w:val="left" w:pos="0"/>
        </w:tabs>
        <w:autoSpaceDE w:val="0"/>
        <w:autoSpaceDN w:val="0"/>
        <w:adjustRightInd w:val="0"/>
        <w:spacing w:after="0" w:line="312" w:lineRule="auto"/>
        <w:rPr>
          <w:rFonts w:cs="TTB9o00"/>
          <w:szCs w:val="24"/>
        </w:rPr>
      </w:pPr>
      <w:r w:rsidRPr="006774A0">
        <w:rPr>
          <w:noProof/>
          <w:lang w:eastAsia="en-GB"/>
        </w:rPr>
        <w:lastRenderedPageBreak/>
        <w:drawing>
          <wp:anchor distT="0" distB="0" distL="114300" distR="114300" simplePos="0" relativeHeight="251666432" behindDoc="1" locked="0" layoutInCell="1" allowOverlap="1">
            <wp:simplePos x="0" y="0"/>
            <wp:positionH relativeFrom="column">
              <wp:posOffset>101600</wp:posOffset>
            </wp:positionH>
            <wp:positionV relativeFrom="paragraph">
              <wp:posOffset>19050</wp:posOffset>
            </wp:positionV>
            <wp:extent cx="4657090" cy="8296275"/>
            <wp:effectExtent l="19050" t="19050" r="10160" b="28575"/>
            <wp:wrapTight wrapText="bothSides">
              <wp:wrapPolygon edited="0">
                <wp:start x="-88" y="-50"/>
                <wp:lineTo x="-88" y="21625"/>
                <wp:lineTo x="21559" y="21625"/>
                <wp:lineTo x="21559" y="-50"/>
                <wp:lineTo x="-88" y="-5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657090" cy="8296275"/>
                    </a:xfrm>
                    <a:prstGeom prst="rect">
                      <a:avLst/>
                    </a:prstGeom>
                    <a:ln>
                      <a:solidFill>
                        <a:schemeClr val="tx1">
                          <a:lumMod val="50000"/>
                          <a:lumOff val="50000"/>
                        </a:schemeClr>
                      </a:solidFill>
                    </a:ln>
                  </pic:spPr>
                </pic:pic>
              </a:graphicData>
            </a:graphic>
          </wp:anchor>
        </w:drawing>
      </w: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5C6ECB" w:rsidRDefault="005C6ECB" w:rsidP="00F24453">
      <w:pPr>
        <w:keepNext/>
        <w:keepLines/>
        <w:tabs>
          <w:tab w:val="left" w:pos="0"/>
        </w:tabs>
        <w:autoSpaceDE w:val="0"/>
        <w:autoSpaceDN w:val="0"/>
        <w:adjustRightInd w:val="0"/>
        <w:spacing w:after="0" w:line="312" w:lineRule="auto"/>
        <w:rPr>
          <w:rFonts w:cs="TTB9o00"/>
          <w:szCs w:val="24"/>
        </w:rPr>
      </w:pPr>
    </w:p>
    <w:p w:rsidR="00DE69F2" w:rsidRDefault="00DE69F2" w:rsidP="00F24453">
      <w:pPr>
        <w:keepNext/>
        <w:keepLines/>
        <w:tabs>
          <w:tab w:val="left" w:pos="0"/>
        </w:tabs>
        <w:autoSpaceDE w:val="0"/>
        <w:autoSpaceDN w:val="0"/>
        <w:adjustRightInd w:val="0"/>
        <w:spacing w:after="0" w:line="312" w:lineRule="auto"/>
        <w:rPr>
          <w:rFonts w:cs="TTB9o00"/>
          <w:szCs w:val="24"/>
        </w:rPr>
      </w:pPr>
    </w:p>
    <w:p w:rsidR="00E215B3" w:rsidRDefault="00E215B3" w:rsidP="001F5453">
      <w:pPr>
        <w:pStyle w:val="NoSpacing"/>
      </w:pPr>
    </w:p>
    <w:p w:rsidR="00E215B3" w:rsidRDefault="00E215B3" w:rsidP="001F5453">
      <w:pPr>
        <w:pStyle w:val="NoSpacing"/>
      </w:pPr>
    </w:p>
    <w:p w:rsidR="005607D4" w:rsidRDefault="005607D4" w:rsidP="00A30BEB"/>
    <w:p w:rsidR="005607D4" w:rsidRPr="004D7238" w:rsidRDefault="005607D4" w:rsidP="005607D4">
      <w:pPr>
        <w:pStyle w:val="Heading3"/>
      </w:pPr>
      <w:bookmarkStart w:id="9" w:name="_Toc490660996"/>
      <w:r w:rsidRPr="004D7238">
        <w:lastRenderedPageBreak/>
        <w:t>Stages A and B</w:t>
      </w:r>
      <w:bookmarkEnd w:id="9"/>
    </w:p>
    <w:p w:rsidR="00AD701D" w:rsidRPr="004D7238" w:rsidRDefault="00AD701D" w:rsidP="00AD701D">
      <w:r w:rsidRPr="004D7238">
        <w:t>These two stages have been covered in the Scoping Report, which is summ</w:t>
      </w:r>
      <w:r w:rsidR="0050421A" w:rsidRPr="004D7238">
        <w:t>a</w:t>
      </w:r>
      <w:r w:rsidRPr="004D7238">
        <w:t>rised in Chapter 2 of this Report.</w:t>
      </w:r>
    </w:p>
    <w:p w:rsidR="005607D4" w:rsidRPr="004D7238" w:rsidRDefault="005607D4" w:rsidP="005607D4">
      <w:pPr>
        <w:pStyle w:val="Heading3"/>
      </w:pPr>
      <w:bookmarkStart w:id="10" w:name="_Toc490660997"/>
      <w:r w:rsidRPr="004D7238">
        <w:t>Stage C</w:t>
      </w:r>
      <w:bookmarkEnd w:id="10"/>
      <w:r w:rsidRPr="004D7238">
        <w:t xml:space="preserve"> </w:t>
      </w:r>
    </w:p>
    <w:p w:rsidR="00274D77" w:rsidRPr="004D7238" w:rsidRDefault="005607D4" w:rsidP="005607D4">
      <w:r w:rsidRPr="004D7238">
        <w:t>This sustainability appraisal covers stage C: Developing and Refining Alternatives and Assessing Effects</w:t>
      </w:r>
      <w:r w:rsidR="00274D77" w:rsidRPr="004D7238">
        <w:t xml:space="preserve">, as indicated in Table </w:t>
      </w:r>
      <w:r w:rsidR="00AD701D" w:rsidRPr="004D7238">
        <w:t>2.1</w:t>
      </w:r>
    </w:p>
    <w:p w:rsidR="00AD701D" w:rsidRPr="004D7238" w:rsidRDefault="00AD701D" w:rsidP="005607D4">
      <w:pPr>
        <w:rPr>
          <w:b/>
        </w:rPr>
      </w:pPr>
      <w:r w:rsidRPr="004D7238">
        <w:rPr>
          <w:b/>
        </w:rPr>
        <w:t xml:space="preserve">Table 2.1: Coverage of Stage steps   </w:t>
      </w:r>
    </w:p>
    <w:tbl>
      <w:tblPr>
        <w:tblStyle w:val="TableGrid"/>
        <w:tblW w:w="9606" w:type="dxa"/>
        <w:tblLook w:val="04A0"/>
      </w:tblPr>
      <w:tblGrid>
        <w:gridCol w:w="6345"/>
        <w:gridCol w:w="3261"/>
      </w:tblGrid>
      <w:tr w:rsidR="00274D77" w:rsidRPr="004D7238" w:rsidTr="00274D77">
        <w:tc>
          <w:tcPr>
            <w:tcW w:w="6345" w:type="dxa"/>
          </w:tcPr>
          <w:p w:rsidR="00274D77" w:rsidRPr="004D7238" w:rsidRDefault="00AD701D" w:rsidP="00AD701D">
            <w:pPr>
              <w:rPr>
                <w:b/>
              </w:rPr>
            </w:pPr>
            <w:r w:rsidRPr="004D7238">
              <w:rPr>
                <w:b/>
              </w:rPr>
              <w:t>Stage C step</w:t>
            </w:r>
          </w:p>
        </w:tc>
        <w:tc>
          <w:tcPr>
            <w:tcW w:w="3261" w:type="dxa"/>
          </w:tcPr>
          <w:p w:rsidR="00274D77" w:rsidRPr="004D7238" w:rsidRDefault="00274D77" w:rsidP="005607D4">
            <w:pPr>
              <w:rPr>
                <w:b/>
              </w:rPr>
            </w:pPr>
            <w:r w:rsidRPr="004D7238">
              <w:rPr>
                <w:b/>
              </w:rPr>
              <w:t>SA Report section</w:t>
            </w:r>
          </w:p>
        </w:tc>
      </w:tr>
      <w:tr w:rsidR="00274D77" w:rsidRPr="004D7238" w:rsidTr="00274D77">
        <w:tc>
          <w:tcPr>
            <w:tcW w:w="6345" w:type="dxa"/>
          </w:tcPr>
          <w:p w:rsidR="00274D77" w:rsidRPr="004D7238" w:rsidRDefault="00274D77" w:rsidP="005607D4">
            <w:r w:rsidRPr="004D7238">
              <w:t>C1  Test NP objectives against SA objectives</w:t>
            </w:r>
          </w:p>
        </w:tc>
        <w:tc>
          <w:tcPr>
            <w:tcW w:w="3261" w:type="dxa"/>
          </w:tcPr>
          <w:p w:rsidR="00274D77" w:rsidRPr="004D7238" w:rsidRDefault="0050421A" w:rsidP="005607D4">
            <w:r w:rsidRPr="004D7238">
              <w:t>Table 2.4</w:t>
            </w:r>
          </w:p>
        </w:tc>
      </w:tr>
      <w:tr w:rsidR="00274D77" w:rsidRPr="004D7238" w:rsidTr="00274D77">
        <w:tc>
          <w:tcPr>
            <w:tcW w:w="6345" w:type="dxa"/>
          </w:tcPr>
          <w:p w:rsidR="00274D77" w:rsidRPr="004D7238" w:rsidRDefault="00274D77" w:rsidP="00274D77">
            <w:r w:rsidRPr="004D7238">
              <w:t>C2  Develop NP options including reasonable alternatives</w:t>
            </w:r>
          </w:p>
        </w:tc>
        <w:tc>
          <w:tcPr>
            <w:tcW w:w="3261" w:type="dxa"/>
          </w:tcPr>
          <w:p w:rsidR="00274D77" w:rsidRPr="004D7238" w:rsidRDefault="0050421A" w:rsidP="005607D4">
            <w:r w:rsidRPr="004D7238">
              <w:t>Section 3</w:t>
            </w:r>
          </w:p>
        </w:tc>
      </w:tr>
      <w:tr w:rsidR="00274D77" w:rsidRPr="004D7238" w:rsidTr="00274D77">
        <w:tc>
          <w:tcPr>
            <w:tcW w:w="6345" w:type="dxa"/>
          </w:tcPr>
          <w:p w:rsidR="00274D77" w:rsidRPr="004D7238" w:rsidRDefault="00274D77" w:rsidP="005607D4">
            <w:r w:rsidRPr="004D7238">
              <w:t>C3 Evaluate likely effects</w:t>
            </w:r>
          </w:p>
        </w:tc>
        <w:tc>
          <w:tcPr>
            <w:tcW w:w="3261" w:type="dxa"/>
          </w:tcPr>
          <w:p w:rsidR="00274D77" w:rsidRPr="004D7238" w:rsidRDefault="0020003C" w:rsidP="005607D4">
            <w:r w:rsidRPr="004D7238">
              <w:t>Section 4.3</w:t>
            </w:r>
          </w:p>
        </w:tc>
      </w:tr>
      <w:tr w:rsidR="00274D77" w:rsidRPr="004D7238" w:rsidTr="00274D77">
        <w:tc>
          <w:tcPr>
            <w:tcW w:w="6345" w:type="dxa"/>
          </w:tcPr>
          <w:p w:rsidR="00274D77" w:rsidRPr="004D7238" w:rsidRDefault="00274D77" w:rsidP="00274D77">
            <w:r w:rsidRPr="004D7238">
              <w:t>C4  Mitigation of adverse effects and maximising beneficial effects</w:t>
            </w:r>
          </w:p>
        </w:tc>
        <w:tc>
          <w:tcPr>
            <w:tcW w:w="3261" w:type="dxa"/>
          </w:tcPr>
          <w:p w:rsidR="00274D77" w:rsidRPr="004D7238" w:rsidRDefault="0050421A" w:rsidP="0020003C">
            <w:r w:rsidRPr="004D7238">
              <w:t>Section 4.</w:t>
            </w:r>
            <w:r w:rsidR="0020003C" w:rsidRPr="004D7238">
              <w:t>4</w:t>
            </w:r>
          </w:p>
        </w:tc>
      </w:tr>
      <w:tr w:rsidR="00274D77" w:rsidTr="00274D77">
        <w:tc>
          <w:tcPr>
            <w:tcW w:w="6345" w:type="dxa"/>
          </w:tcPr>
          <w:p w:rsidR="00274D77" w:rsidRPr="004D7238" w:rsidRDefault="00274D77" w:rsidP="00274D77">
            <w:r w:rsidRPr="004D7238">
              <w:t>C5  Propose measures to monitor  effects of NP implementation</w:t>
            </w:r>
          </w:p>
        </w:tc>
        <w:tc>
          <w:tcPr>
            <w:tcW w:w="3261" w:type="dxa"/>
          </w:tcPr>
          <w:p w:rsidR="00274D77" w:rsidRDefault="0050421A" w:rsidP="005607D4">
            <w:r w:rsidRPr="004D7238">
              <w:t>Section 5</w:t>
            </w:r>
          </w:p>
        </w:tc>
      </w:tr>
    </w:tbl>
    <w:p w:rsidR="005607D4" w:rsidRDefault="005607D4" w:rsidP="005607D4">
      <w:r>
        <w:t xml:space="preserve"> </w:t>
      </w:r>
    </w:p>
    <w:p w:rsidR="00F24453" w:rsidRPr="00890205" w:rsidRDefault="001B45FE" w:rsidP="00A30BEB">
      <w:r>
        <w:t xml:space="preserve">Chapter 1 describes the background and process. </w:t>
      </w:r>
      <w:r w:rsidR="00F24453" w:rsidRPr="00F24453">
        <w:t xml:space="preserve">Chapter </w:t>
      </w:r>
      <w:r w:rsidR="00784755">
        <w:t>2</w:t>
      </w:r>
      <w:r w:rsidR="00F24453" w:rsidRPr="00F24453">
        <w:t xml:space="preserve"> </w:t>
      </w:r>
      <w:r>
        <w:t>documents</w:t>
      </w:r>
      <w:r w:rsidR="00F24453" w:rsidRPr="00F24453">
        <w:t xml:space="preserve"> the relevant policies, plans and programmes (</w:t>
      </w:r>
      <w:r w:rsidR="00F24453">
        <w:t>Appendix 1</w:t>
      </w:r>
      <w:r w:rsidR="00784755">
        <w:t>) and draws out the key m</w:t>
      </w:r>
      <w:r>
        <w:t>essages. These</w:t>
      </w:r>
      <w:r w:rsidR="00F24453" w:rsidRPr="00F24453">
        <w:t xml:space="preserve"> form the foundation of</w:t>
      </w:r>
      <w:r w:rsidR="00F24453">
        <w:t xml:space="preserve"> </w:t>
      </w:r>
      <w:r w:rsidR="00F24453" w:rsidRPr="00F24453">
        <w:t>the S</w:t>
      </w:r>
      <w:r w:rsidR="00EF7EFB">
        <w:t xml:space="preserve">ustainability </w:t>
      </w:r>
      <w:r w:rsidR="00F24453" w:rsidRPr="00F24453">
        <w:t>A</w:t>
      </w:r>
      <w:r w:rsidR="00EF7EFB">
        <w:t>ppraisal</w:t>
      </w:r>
      <w:r w:rsidR="00F24453" w:rsidRPr="00F24453">
        <w:t xml:space="preserve"> Framework</w:t>
      </w:r>
      <w:r w:rsidR="00386434">
        <w:t>.</w:t>
      </w:r>
      <w:r w:rsidR="002E2EF8">
        <w:t xml:space="preserve"> </w:t>
      </w:r>
      <w:r w:rsidR="00F24453" w:rsidRPr="00F24453">
        <w:t xml:space="preserve">Chapter </w:t>
      </w:r>
      <w:r w:rsidR="00784755">
        <w:t>3</w:t>
      </w:r>
      <w:r w:rsidR="00F24453" w:rsidRPr="00F24453">
        <w:t xml:space="preserve"> provides a summary of the environmental, social and economic baseline</w:t>
      </w:r>
      <w:r w:rsidR="002E2EF8">
        <w:t xml:space="preserve"> </w:t>
      </w:r>
      <w:r w:rsidR="00F24453" w:rsidRPr="00F24453">
        <w:t xml:space="preserve">information </w:t>
      </w:r>
      <w:r>
        <w:t xml:space="preserve">that is </w:t>
      </w:r>
      <w:r w:rsidR="00F24453" w:rsidRPr="00F24453">
        <w:t xml:space="preserve">relevant to </w:t>
      </w:r>
      <w:r w:rsidR="001F5453">
        <w:t xml:space="preserve">the </w:t>
      </w:r>
      <w:proofErr w:type="spellStart"/>
      <w:r w:rsidR="001F5453">
        <w:t>Baldons</w:t>
      </w:r>
      <w:proofErr w:type="spellEnd"/>
      <w:r>
        <w:t>.</w:t>
      </w:r>
      <w:r w:rsidR="00DE69F2">
        <w:t xml:space="preserve"> </w:t>
      </w:r>
      <w:r w:rsidR="00F24453" w:rsidRPr="00F24453">
        <w:t xml:space="preserve">Chapter </w:t>
      </w:r>
      <w:r w:rsidR="00784755">
        <w:t>4</w:t>
      </w:r>
      <w:r w:rsidR="00F24453" w:rsidRPr="00F24453">
        <w:t xml:space="preserve"> describes the sustainability</w:t>
      </w:r>
      <w:r w:rsidR="007E6D95">
        <w:t xml:space="preserve"> </w:t>
      </w:r>
      <w:r w:rsidR="0006166E">
        <w:t xml:space="preserve">issues and </w:t>
      </w:r>
      <w:r w:rsidR="00F24453" w:rsidRPr="00F24453">
        <w:t xml:space="preserve">challenges emerging from </w:t>
      </w:r>
      <w:r w:rsidR="0006166E">
        <w:t>the policy review and baseline evidence</w:t>
      </w:r>
      <w:r w:rsidR="00F24453" w:rsidRPr="00F24453">
        <w:t>.</w:t>
      </w:r>
      <w:r w:rsidR="0006166E">
        <w:t xml:space="preserve"> </w:t>
      </w:r>
      <w:r w:rsidR="00F24453" w:rsidRPr="00F24453">
        <w:t xml:space="preserve">Chapter </w:t>
      </w:r>
      <w:r w:rsidR="00784755">
        <w:t>5</w:t>
      </w:r>
      <w:r w:rsidR="00F24453" w:rsidRPr="00F24453">
        <w:t xml:space="preserve"> sets out our sustainability objectives and how they will be used to assess</w:t>
      </w:r>
      <w:r w:rsidR="00386434">
        <w:t xml:space="preserve"> </w:t>
      </w:r>
      <w:r w:rsidR="00F24453" w:rsidRPr="00F24453">
        <w:t>the effects of the neighbourhood development plan; including the plan’s vision, objectives,</w:t>
      </w:r>
      <w:r w:rsidR="0006166E">
        <w:t xml:space="preserve"> </w:t>
      </w:r>
      <w:r w:rsidR="00F24453" w:rsidRPr="00F24453">
        <w:t>policies and the development sites to be allocated.</w:t>
      </w:r>
    </w:p>
    <w:p w:rsidR="008925C8" w:rsidRPr="00890205" w:rsidRDefault="008925C8" w:rsidP="005C5A75">
      <w:pPr>
        <w:pStyle w:val="Heading2"/>
      </w:pPr>
      <w:bookmarkStart w:id="11" w:name="_Toc490660998"/>
      <w:r w:rsidRPr="00890205">
        <w:t>Process</w:t>
      </w:r>
      <w:bookmarkEnd w:id="11"/>
    </w:p>
    <w:p w:rsidR="005C5A75" w:rsidRDefault="005C5A75" w:rsidP="005C5A75">
      <w:pPr>
        <w:pStyle w:val="Heading3"/>
      </w:pPr>
      <w:bookmarkStart w:id="12" w:name="_Toc490660999"/>
      <w:r>
        <w:t>Personnel</w:t>
      </w:r>
      <w:bookmarkEnd w:id="12"/>
      <w:r>
        <w:t xml:space="preserve"> </w:t>
      </w:r>
    </w:p>
    <w:p w:rsidR="005C5A75" w:rsidRDefault="005C5A75" w:rsidP="00A30BEB">
      <w:r>
        <w:t>At the meeting of 14</w:t>
      </w:r>
      <w:r w:rsidR="00E215B3">
        <w:t xml:space="preserve">th </w:t>
      </w:r>
      <w:r>
        <w:t xml:space="preserve">July 2015 the </w:t>
      </w:r>
      <w:proofErr w:type="spellStart"/>
      <w:r>
        <w:t>B</w:t>
      </w:r>
      <w:r w:rsidR="00E215B3">
        <w:t>aldons</w:t>
      </w:r>
      <w:proofErr w:type="spellEnd"/>
      <w:r w:rsidR="00E215B3">
        <w:t xml:space="preserve"> Parish Council (BPC)</w:t>
      </w:r>
      <w:r>
        <w:t>, following an informal meeting with Rona Knott from SODC, resolved to go ahead with a Neighbourhood Plan and</w:t>
      </w:r>
      <w:r w:rsidR="00E215B3">
        <w:t xml:space="preserve"> n</w:t>
      </w:r>
      <w:r>
        <w:t>ominated a working party of Parish Councillors to progress this. Subsequently a draft proposal was presented to the BPC at the next Council meeting (8</w:t>
      </w:r>
      <w:r w:rsidRPr="00D94180">
        <w:rPr>
          <w:vertAlign w:val="superscript"/>
        </w:rPr>
        <w:t>th</w:t>
      </w:r>
      <w:r>
        <w:t xml:space="preserve"> September) when the proposal was adopted and it was agreed that it would be distributed to all </w:t>
      </w:r>
      <w:proofErr w:type="spellStart"/>
      <w:r>
        <w:t>Baldon</w:t>
      </w:r>
      <w:proofErr w:type="spellEnd"/>
      <w:r>
        <w:t xml:space="preserve"> residents. In this document residents were asked whether or not they were in favour of the preparation of a Neighbourhood Plan and whether or not they would like to be involved in the Plan preparation. The response was strongly in favour (93 positiv</w:t>
      </w:r>
      <w:r w:rsidR="00A30BEB">
        <w:t xml:space="preserve">e </w:t>
      </w:r>
      <w:proofErr w:type="gramStart"/>
      <w:r w:rsidR="00A30BEB">
        <w:t>response</w:t>
      </w:r>
      <w:proofErr w:type="gramEnd"/>
      <w:r w:rsidR="00A30BEB">
        <w:t xml:space="preserve"> against 7 negative) </w:t>
      </w:r>
      <w:r w:rsidR="00E215B3">
        <w:t>with</w:t>
      </w:r>
      <w:r>
        <w:t xml:space="preserve"> 15 residents express</w:t>
      </w:r>
      <w:r w:rsidR="00E215B3">
        <w:t xml:space="preserve">ing </w:t>
      </w:r>
      <w:r>
        <w:t xml:space="preserve">a wish to participate. These volunteers were invited to an initial meeting </w:t>
      </w:r>
      <w:r w:rsidR="00E215B3">
        <w:t>at which</w:t>
      </w:r>
      <w:r>
        <w:t xml:space="preserve"> they agr</w:t>
      </w:r>
      <w:r w:rsidR="00A30BEB">
        <w:t>eed to form an Advisory Group.</w:t>
      </w:r>
    </w:p>
    <w:p w:rsidR="005C5A75" w:rsidRDefault="005C5A75" w:rsidP="00A30BEB">
      <w:r>
        <w:t xml:space="preserve">The personnel are as follows: </w:t>
      </w:r>
    </w:p>
    <w:p w:rsidR="005C5A75" w:rsidRDefault="00A30BEB" w:rsidP="00A30BEB">
      <w:r>
        <w:t xml:space="preserve">Working </w:t>
      </w:r>
      <w:r w:rsidR="005C5A75">
        <w:t>Group</w:t>
      </w:r>
    </w:p>
    <w:p w:rsidR="005C5A75" w:rsidRDefault="005C5A75" w:rsidP="00A57062">
      <w:pPr>
        <w:pStyle w:val="ListParagraph"/>
        <w:numPr>
          <w:ilvl w:val="0"/>
          <w:numId w:val="2"/>
        </w:numPr>
      </w:pPr>
      <w:r>
        <w:t>Stephen Dance, Parish Councillor</w:t>
      </w:r>
    </w:p>
    <w:p w:rsidR="005C5A75" w:rsidRDefault="005C5A75" w:rsidP="00A57062">
      <w:pPr>
        <w:pStyle w:val="ListParagraph"/>
        <w:numPr>
          <w:ilvl w:val="0"/>
          <w:numId w:val="2"/>
        </w:numPr>
      </w:pPr>
      <w:r>
        <w:lastRenderedPageBreak/>
        <w:t>Elizabeth Gillespie, Parish and District Councillor</w:t>
      </w:r>
    </w:p>
    <w:p w:rsidR="005C5A75" w:rsidRDefault="005C5A75" w:rsidP="00A57062">
      <w:pPr>
        <w:pStyle w:val="ListParagraph"/>
        <w:numPr>
          <w:ilvl w:val="0"/>
          <w:numId w:val="2"/>
        </w:numPr>
      </w:pPr>
      <w:r>
        <w:t xml:space="preserve">Laurence </w:t>
      </w:r>
      <w:proofErr w:type="spellStart"/>
      <w:r>
        <w:t>Attewill</w:t>
      </w:r>
      <w:proofErr w:type="spellEnd"/>
      <w:r>
        <w:t>, Parish Councillor and acting as project manager</w:t>
      </w:r>
    </w:p>
    <w:p w:rsidR="005C5A75" w:rsidRDefault="005C5A75" w:rsidP="00A30BEB">
      <w:r>
        <w:t xml:space="preserve">Advisory Group – all </w:t>
      </w:r>
      <w:proofErr w:type="spellStart"/>
      <w:r>
        <w:t>Baldon</w:t>
      </w:r>
      <w:proofErr w:type="spellEnd"/>
      <w:r>
        <w:t xml:space="preserve"> residents</w:t>
      </w:r>
    </w:p>
    <w:p w:rsidR="005C5A75" w:rsidRDefault="005C5A75" w:rsidP="00A57062">
      <w:pPr>
        <w:pStyle w:val="ListParagraph"/>
        <w:numPr>
          <w:ilvl w:val="0"/>
          <w:numId w:val="3"/>
        </w:numPr>
      </w:pPr>
      <w:r>
        <w:t>Natasha Eliot</w:t>
      </w:r>
    </w:p>
    <w:p w:rsidR="005C5A75" w:rsidRDefault="005C5A75" w:rsidP="00A57062">
      <w:pPr>
        <w:pStyle w:val="ListParagraph"/>
        <w:numPr>
          <w:ilvl w:val="0"/>
          <w:numId w:val="3"/>
        </w:numPr>
      </w:pPr>
      <w:r>
        <w:t>Peter Cave</w:t>
      </w:r>
    </w:p>
    <w:p w:rsidR="005C5A75" w:rsidRDefault="005C5A75" w:rsidP="00A57062">
      <w:pPr>
        <w:pStyle w:val="ListParagraph"/>
        <w:numPr>
          <w:ilvl w:val="0"/>
          <w:numId w:val="3"/>
        </w:numPr>
      </w:pPr>
      <w:r>
        <w:t>Graham Hilton</w:t>
      </w:r>
    </w:p>
    <w:p w:rsidR="005C5A75" w:rsidRDefault="005C5A75" w:rsidP="00A57062">
      <w:pPr>
        <w:pStyle w:val="ListParagraph"/>
        <w:numPr>
          <w:ilvl w:val="0"/>
          <w:numId w:val="3"/>
        </w:numPr>
      </w:pPr>
      <w:r>
        <w:t>Rachel Fallon</w:t>
      </w:r>
    </w:p>
    <w:p w:rsidR="005C5A75" w:rsidRDefault="005C5A75" w:rsidP="00A57062">
      <w:pPr>
        <w:pStyle w:val="ListParagraph"/>
        <w:numPr>
          <w:ilvl w:val="0"/>
          <w:numId w:val="3"/>
        </w:numPr>
      </w:pPr>
      <w:r>
        <w:t xml:space="preserve">Stephen </w:t>
      </w:r>
      <w:proofErr w:type="spellStart"/>
      <w:r>
        <w:t>Wardell</w:t>
      </w:r>
      <w:proofErr w:type="spellEnd"/>
    </w:p>
    <w:p w:rsidR="005C5A75" w:rsidRDefault="005C5A75" w:rsidP="00A57062">
      <w:pPr>
        <w:pStyle w:val="ListParagraph"/>
        <w:numPr>
          <w:ilvl w:val="0"/>
          <w:numId w:val="3"/>
        </w:numPr>
      </w:pPr>
      <w:r>
        <w:t xml:space="preserve">Beth </w:t>
      </w:r>
      <w:proofErr w:type="spellStart"/>
      <w:r>
        <w:t>McLoughlin</w:t>
      </w:r>
      <w:proofErr w:type="spellEnd"/>
    </w:p>
    <w:p w:rsidR="005C5A75" w:rsidRDefault="005C5A75" w:rsidP="00A57062">
      <w:pPr>
        <w:pStyle w:val="ListParagraph"/>
        <w:numPr>
          <w:ilvl w:val="0"/>
          <w:numId w:val="3"/>
        </w:numPr>
      </w:pPr>
      <w:r>
        <w:t>Ralph Slaney</w:t>
      </w:r>
    </w:p>
    <w:p w:rsidR="005C5A75" w:rsidRDefault="005C5A75" w:rsidP="00A30BEB">
      <w:r>
        <w:t>A grant from SODC ena</w:t>
      </w:r>
      <w:r w:rsidR="00A30BEB">
        <w:t xml:space="preserve">bled us to engage support from </w:t>
      </w:r>
      <w:r>
        <w:t>Community First Oxford</w:t>
      </w:r>
      <w:r w:rsidR="00A30BEB">
        <w:t>shire</w:t>
      </w:r>
      <w:r>
        <w:t xml:space="preserve"> </w:t>
      </w:r>
      <w:r w:rsidR="00046BA5">
        <w:t xml:space="preserve">(CFO) </w:t>
      </w:r>
      <w:r>
        <w:t>and in consequence Fiona Mullins and Tom McCulloch became advisors to the</w:t>
      </w:r>
      <w:r w:rsidR="00E215B3">
        <w:t xml:space="preserve"> Work</w:t>
      </w:r>
      <w:r>
        <w:t xml:space="preserve">ing </w:t>
      </w:r>
      <w:r w:rsidR="00E215B3">
        <w:t>G</w:t>
      </w:r>
      <w:r>
        <w:t xml:space="preserve">roup. </w:t>
      </w:r>
    </w:p>
    <w:p w:rsidR="005C5A75" w:rsidRDefault="005C5A75" w:rsidP="005C5A75">
      <w:pPr>
        <w:pStyle w:val="Heading3"/>
      </w:pPr>
      <w:bookmarkStart w:id="13" w:name="_Toc490661000"/>
      <w:r>
        <w:t>Meetings</w:t>
      </w:r>
      <w:bookmarkEnd w:id="13"/>
      <w:r>
        <w:t xml:space="preserve"> </w:t>
      </w:r>
    </w:p>
    <w:p w:rsidR="005C5A75" w:rsidRDefault="005C5A75" w:rsidP="005C5A75">
      <w:pPr>
        <w:pStyle w:val="NoSpacing"/>
      </w:pPr>
    </w:p>
    <w:p w:rsidR="005C5A75" w:rsidRDefault="005C5A75" w:rsidP="00A30BEB">
      <w:r>
        <w:t xml:space="preserve">The following meetings were held and minutes are available, including who was involved and what their views were. </w:t>
      </w:r>
    </w:p>
    <w:p w:rsidR="005C5A75" w:rsidRPr="00AD701D" w:rsidRDefault="005C5A75" w:rsidP="005C5A75">
      <w:pPr>
        <w:pStyle w:val="NoSpacing"/>
        <w:rPr>
          <w:b/>
        </w:rPr>
      </w:pPr>
      <w:r w:rsidRPr="00AD701D">
        <w:rPr>
          <w:b/>
        </w:rPr>
        <w:t xml:space="preserve">Table </w:t>
      </w:r>
      <w:r w:rsidR="00A972C9" w:rsidRPr="00AD701D">
        <w:rPr>
          <w:b/>
        </w:rPr>
        <w:t>2</w:t>
      </w:r>
      <w:r w:rsidRPr="00AD701D">
        <w:rPr>
          <w:b/>
        </w:rPr>
        <w:t>.</w:t>
      </w:r>
      <w:r w:rsidR="00AD701D" w:rsidRPr="00AD701D">
        <w:rPr>
          <w:b/>
        </w:rPr>
        <w:t>2</w:t>
      </w:r>
      <w:r w:rsidRPr="00AD701D">
        <w:rPr>
          <w:b/>
        </w:rPr>
        <w:t xml:space="preserve"> Meetings </w:t>
      </w:r>
    </w:p>
    <w:p w:rsidR="005C5A75" w:rsidRDefault="005C5A75" w:rsidP="005C5A75">
      <w:pPr>
        <w:pStyle w:val="NoSpacing"/>
      </w:pPr>
    </w:p>
    <w:tbl>
      <w:tblPr>
        <w:tblStyle w:val="TableGrid"/>
        <w:tblW w:w="0" w:type="auto"/>
        <w:tblLook w:val="04A0"/>
      </w:tblPr>
      <w:tblGrid>
        <w:gridCol w:w="1236"/>
        <w:gridCol w:w="2083"/>
        <w:gridCol w:w="2787"/>
        <w:gridCol w:w="3136"/>
      </w:tblGrid>
      <w:tr w:rsidR="005C5A75" w:rsidTr="00A30BEB">
        <w:trPr>
          <w:trHeight w:val="368"/>
          <w:tblHeader/>
        </w:trPr>
        <w:tc>
          <w:tcPr>
            <w:tcW w:w="1236" w:type="dxa"/>
          </w:tcPr>
          <w:p w:rsidR="005C5A75" w:rsidRDefault="005C5A75" w:rsidP="00A30BEB">
            <w:pPr>
              <w:pStyle w:val="NoSpacing"/>
              <w:keepNext/>
            </w:pPr>
            <w:r>
              <w:t>Date</w:t>
            </w:r>
          </w:p>
        </w:tc>
        <w:tc>
          <w:tcPr>
            <w:tcW w:w="2083" w:type="dxa"/>
          </w:tcPr>
          <w:p w:rsidR="005C5A75" w:rsidRDefault="005C5A75" w:rsidP="00A30BEB">
            <w:pPr>
              <w:pStyle w:val="NoSpacing"/>
              <w:keepNext/>
            </w:pPr>
            <w:r>
              <w:t>Meeting</w:t>
            </w:r>
          </w:p>
        </w:tc>
        <w:tc>
          <w:tcPr>
            <w:tcW w:w="2787" w:type="dxa"/>
          </w:tcPr>
          <w:p w:rsidR="005C5A75" w:rsidRDefault="005C5A75" w:rsidP="00A30BEB">
            <w:pPr>
              <w:pStyle w:val="NoSpacing"/>
              <w:keepNext/>
            </w:pPr>
            <w:r>
              <w:t>Those Present</w:t>
            </w:r>
          </w:p>
        </w:tc>
        <w:tc>
          <w:tcPr>
            <w:tcW w:w="3136" w:type="dxa"/>
          </w:tcPr>
          <w:p w:rsidR="005C5A75" w:rsidRDefault="005C5A75" w:rsidP="00A30BEB">
            <w:pPr>
              <w:pStyle w:val="NoSpacing"/>
              <w:keepNext/>
            </w:pPr>
            <w:r>
              <w:t>Relevant subjects</w:t>
            </w:r>
          </w:p>
        </w:tc>
      </w:tr>
      <w:tr w:rsidR="005C5A75" w:rsidTr="00971C1B">
        <w:tc>
          <w:tcPr>
            <w:tcW w:w="1236" w:type="dxa"/>
          </w:tcPr>
          <w:p w:rsidR="005C5A75" w:rsidRDefault="005C5A75" w:rsidP="00971C1B">
            <w:pPr>
              <w:pStyle w:val="NoSpacing"/>
            </w:pPr>
            <w:r>
              <w:t>14/06/15</w:t>
            </w:r>
          </w:p>
        </w:tc>
        <w:tc>
          <w:tcPr>
            <w:tcW w:w="2083" w:type="dxa"/>
          </w:tcPr>
          <w:p w:rsidR="005C5A75" w:rsidRDefault="005C5A75" w:rsidP="00971C1B">
            <w:pPr>
              <w:pStyle w:val="NoSpacing"/>
            </w:pPr>
            <w:r>
              <w:t>BPC</w:t>
            </w:r>
          </w:p>
        </w:tc>
        <w:tc>
          <w:tcPr>
            <w:tcW w:w="2787" w:type="dxa"/>
          </w:tcPr>
          <w:p w:rsidR="005C5A75" w:rsidRDefault="005C5A75" w:rsidP="00A30BEB">
            <w:pPr>
              <w:pStyle w:val="NoSpacing"/>
            </w:pPr>
            <w:r>
              <w:t xml:space="preserve">Dorothy </w:t>
            </w:r>
            <w:proofErr w:type="spellStart"/>
            <w:r>
              <w:t>Tonge</w:t>
            </w:r>
            <w:proofErr w:type="spellEnd"/>
            <w:r>
              <w:t xml:space="preserve"> (DT) (chair BPC)</w:t>
            </w:r>
          </w:p>
          <w:p w:rsidR="005C5A75" w:rsidRDefault="005C5A75" w:rsidP="00A30BEB">
            <w:pPr>
              <w:pStyle w:val="NoSpacing"/>
            </w:pPr>
            <w:r>
              <w:t>Charles Barclay (CB)</w:t>
            </w:r>
          </w:p>
          <w:p w:rsidR="005C5A75" w:rsidRDefault="005C5A75" w:rsidP="00A30BEB">
            <w:pPr>
              <w:pStyle w:val="NoSpacing"/>
            </w:pPr>
            <w:r>
              <w:t xml:space="preserve"> John </w:t>
            </w:r>
            <w:proofErr w:type="spellStart"/>
            <w:r>
              <w:t>Maskell</w:t>
            </w:r>
            <w:proofErr w:type="spellEnd"/>
            <w:r>
              <w:t xml:space="preserve"> (JM)</w:t>
            </w:r>
          </w:p>
          <w:p w:rsidR="005C5A75" w:rsidRDefault="005C5A75" w:rsidP="00A30BEB">
            <w:pPr>
              <w:pStyle w:val="NoSpacing"/>
            </w:pPr>
            <w:r>
              <w:t>EG, SD, LA</w:t>
            </w:r>
          </w:p>
          <w:p w:rsidR="005C5A75" w:rsidRDefault="005C5A75" w:rsidP="00A30BEB">
            <w:pPr>
              <w:pStyle w:val="NoSpacing"/>
            </w:pPr>
            <w:r>
              <w:t>Paul Isaacs, clerk (PI)</w:t>
            </w:r>
          </w:p>
        </w:tc>
        <w:tc>
          <w:tcPr>
            <w:tcW w:w="3136" w:type="dxa"/>
          </w:tcPr>
          <w:p w:rsidR="005C5A75" w:rsidRDefault="005C5A75" w:rsidP="00971C1B">
            <w:pPr>
              <w:pStyle w:val="NoSpacing"/>
            </w:pPr>
            <w:r>
              <w:t xml:space="preserve">Nominated LA  and EG to prepare a Proposal for a Neighbourhood Plan </w:t>
            </w:r>
          </w:p>
        </w:tc>
      </w:tr>
      <w:tr w:rsidR="005C5A75" w:rsidTr="00971C1B">
        <w:tc>
          <w:tcPr>
            <w:tcW w:w="1236" w:type="dxa"/>
          </w:tcPr>
          <w:p w:rsidR="005C5A75" w:rsidRDefault="005C5A75" w:rsidP="00971C1B">
            <w:pPr>
              <w:pStyle w:val="NoSpacing"/>
            </w:pPr>
            <w:r>
              <w:t>08/09/15</w:t>
            </w:r>
          </w:p>
        </w:tc>
        <w:tc>
          <w:tcPr>
            <w:tcW w:w="2083" w:type="dxa"/>
          </w:tcPr>
          <w:p w:rsidR="005C5A75" w:rsidRDefault="005C5A75" w:rsidP="00971C1B">
            <w:pPr>
              <w:pStyle w:val="NoSpacing"/>
            </w:pPr>
            <w:r>
              <w:t>BPC</w:t>
            </w:r>
          </w:p>
        </w:tc>
        <w:tc>
          <w:tcPr>
            <w:tcW w:w="2787" w:type="dxa"/>
          </w:tcPr>
          <w:p w:rsidR="005C5A75" w:rsidRDefault="005C5A75" w:rsidP="00A30BEB">
            <w:pPr>
              <w:pStyle w:val="NoSpacing"/>
            </w:pPr>
            <w:r>
              <w:t>DT, CB, JM, SD, LA</w:t>
            </w:r>
          </w:p>
          <w:p w:rsidR="005C5A75" w:rsidRDefault="005C5A75" w:rsidP="00A30BEB">
            <w:pPr>
              <w:pStyle w:val="NoSpacing"/>
            </w:pPr>
            <w:r>
              <w:t>Paul Isaacs (clerk)</w:t>
            </w:r>
          </w:p>
        </w:tc>
        <w:tc>
          <w:tcPr>
            <w:tcW w:w="3136" w:type="dxa"/>
          </w:tcPr>
          <w:p w:rsidR="005C5A75" w:rsidRDefault="005C5A75" w:rsidP="00971C1B">
            <w:pPr>
              <w:pStyle w:val="NoSpacing"/>
            </w:pPr>
            <w:r>
              <w:t>Resolved to circulate the NP Proposal</w:t>
            </w:r>
          </w:p>
        </w:tc>
      </w:tr>
      <w:tr w:rsidR="005C5A75" w:rsidTr="00971C1B">
        <w:tc>
          <w:tcPr>
            <w:tcW w:w="1236" w:type="dxa"/>
          </w:tcPr>
          <w:p w:rsidR="005C5A75" w:rsidRDefault="005C5A75" w:rsidP="00971C1B">
            <w:pPr>
              <w:pStyle w:val="NoSpacing"/>
            </w:pPr>
            <w:r>
              <w:t>09/11/15</w:t>
            </w:r>
          </w:p>
        </w:tc>
        <w:tc>
          <w:tcPr>
            <w:tcW w:w="2083" w:type="dxa"/>
          </w:tcPr>
          <w:p w:rsidR="005C5A75" w:rsidRDefault="005C5A75" w:rsidP="00971C1B">
            <w:pPr>
              <w:pStyle w:val="NoSpacing"/>
            </w:pPr>
            <w:r>
              <w:t>BPC</w:t>
            </w:r>
          </w:p>
        </w:tc>
        <w:tc>
          <w:tcPr>
            <w:tcW w:w="2787" w:type="dxa"/>
          </w:tcPr>
          <w:p w:rsidR="005C5A75" w:rsidRDefault="005C5A75" w:rsidP="00A30BEB">
            <w:pPr>
              <w:pStyle w:val="NoSpacing"/>
            </w:pPr>
            <w:r>
              <w:t>DT, CB, JM, SD, LA</w:t>
            </w:r>
          </w:p>
          <w:p w:rsidR="005C5A75" w:rsidRDefault="005C5A75" w:rsidP="00A30BEB">
            <w:pPr>
              <w:pStyle w:val="NoSpacing"/>
            </w:pPr>
            <w:r>
              <w:t>Paul Isaacs (clerk)</w:t>
            </w:r>
          </w:p>
          <w:p w:rsidR="005C5A75" w:rsidRDefault="005C5A75" w:rsidP="00A30BEB">
            <w:pPr>
              <w:pStyle w:val="NoSpacing"/>
            </w:pPr>
          </w:p>
        </w:tc>
        <w:tc>
          <w:tcPr>
            <w:tcW w:w="3136" w:type="dxa"/>
          </w:tcPr>
          <w:p w:rsidR="005C5A75" w:rsidRDefault="005C5A75" w:rsidP="00971C1B">
            <w:pPr>
              <w:pStyle w:val="NoSpacing"/>
            </w:pPr>
            <w:r>
              <w:t>On the basis of the village support to the Proposal, BPC resolved to go ahead with a Neighbourhood Plan</w:t>
            </w:r>
          </w:p>
        </w:tc>
      </w:tr>
      <w:tr w:rsidR="005C5A75" w:rsidTr="00971C1B">
        <w:tc>
          <w:tcPr>
            <w:tcW w:w="1236" w:type="dxa"/>
          </w:tcPr>
          <w:p w:rsidR="005C5A75" w:rsidRDefault="005C5A75" w:rsidP="00971C1B">
            <w:pPr>
              <w:pStyle w:val="NoSpacing"/>
            </w:pPr>
            <w:r>
              <w:t>24/11/15</w:t>
            </w:r>
          </w:p>
        </w:tc>
        <w:tc>
          <w:tcPr>
            <w:tcW w:w="2083" w:type="dxa"/>
          </w:tcPr>
          <w:p w:rsidR="005C5A75" w:rsidRDefault="005C5A75" w:rsidP="00971C1B">
            <w:pPr>
              <w:pStyle w:val="NoSpacing"/>
            </w:pPr>
            <w:r>
              <w:t>Advisory Group</w:t>
            </w:r>
          </w:p>
        </w:tc>
        <w:tc>
          <w:tcPr>
            <w:tcW w:w="2787" w:type="dxa"/>
          </w:tcPr>
          <w:p w:rsidR="005C5A75" w:rsidRDefault="005C5A75" w:rsidP="00A30BEB">
            <w:pPr>
              <w:pStyle w:val="NoSpacing"/>
            </w:pPr>
            <w:r>
              <w:t>SD, EG, LA, NE, PC,GH, RF, SW, BM, RS</w:t>
            </w:r>
          </w:p>
          <w:p w:rsidR="005C5A75" w:rsidRDefault="005C5A75" w:rsidP="00A30BEB">
            <w:pPr>
              <w:pStyle w:val="NoSpacing"/>
            </w:pPr>
          </w:p>
        </w:tc>
        <w:tc>
          <w:tcPr>
            <w:tcW w:w="3136" w:type="dxa"/>
          </w:tcPr>
          <w:p w:rsidR="005C5A75" w:rsidRDefault="005C5A75" w:rsidP="00971C1B">
            <w:pPr>
              <w:pStyle w:val="NoSpacing"/>
            </w:pPr>
            <w:r>
              <w:t>Inaugural meeting of Working Group and  volunteers</w:t>
            </w:r>
          </w:p>
          <w:p w:rsidR="005C5A75" w:rsidRDefault="005C5A75" w:rsidP="00971C1B">
            <w:pPr>
              <w:pStyle w:val="NoSpacing"/>
            </w:pPr>
          </w:p>
          <w:p w:rsidR="005C5A75" w:rsidRDefault="005C5A75" w:rsidP="00971C1B">
            <w:pPr>
              <w:pStyle w:val="NoSpacing"/>
            </w:pPr>
            <w:r>
              <w:t>Discussed and agreed draft Project Plan</w:t>
            </w:r>
          </w:p>
        </w:tc>
      </w:tr>
      <w:tr w:rsidR="005C5A75" w:rsidTr="00971C1B">
        <w:tc>
          <w:tcPr>
            <w:tcW w:w="1236" w:type="dxa"/>
          </w:tcPr>
          <w:p w:rsidR="005C5A75" w:rsidRDefault="005C5A75" w:rsidP="00971C1B">
            <w:pPr>
              <w:pStyle w:val="NoSpacing"/>
            </w:pPr>
            <w:r>
              <w:t>25/11/15</w:t>
            </w:r>
          </w:p>
        </w:tc>
        <w:tc>
          <w:tcPr>
            <w:tcW w:w="2083" w:type="dxa"/>
          </w:tcPr>
          <w:p w:rsidR="005C5A75" w:rsidRDefault="005C5A75" w:rsidP="00971C1B">
            <w:pPr>
              <w:pStyle w:val="NoSpacing"/>
            </w:pPr>
            <w:r>
              <w:t>Initial meeting with SODC</w:t>
            </w:r>
          </w:p>
        </w:tc>
        <w:tc>
          <w:tcPr>
            <w:tcW w:w="2787" w:type="dxa"/>
          </w:tcPr>
          <w:p w:rsidR="005C5A75" w:rsidRDefault="005C5A75" w:rsidP="00A30BEB">
            <w:pPr>
              <w:pStyle w:val="NoSpacing"/>
            </w:pPr>
            <w:r>
              <w:t>Luke Brown</w:t>
            </w:r>
          </w:p>
          <w:p w:rsidR="005C5A75" w:rsidRDefault="005C5A75" w:rsidP="00A30BEB">
            <w:pPr>
              <w:pStyle w:val="NoSpacing"/>
            </w:pPr>
            <w:r>
              <w:t>EG, LA</w:t>
            </w:r>
          </w:p>
        </w:tc>
        <w:tc>
          <w:tcPr>
            <w:tcW w:w="3136" w:type="dxa"/>
          </w:tcPr>
          <w:p w:rsidR="005C5A75" w:rsidRDefault="005C5A75" w:rsidP="00971C1B">
            <w:pPr>
              <w:pStyle w:val="NoSpacing"/>
            </w:pPr>
            <w:r>
              <w:t>Explanation of and discussion on the process</w:t>
            </w:r>
          </w:p>
        </w:tc>
      </w:tr>
      <w:tr w:rsidR="005C5A75" w:rsidTr="00971C1B">
        <w:tc>
          <w:tcPr>
            <w:tcW w:w="1236" w:type="dxa"/>
          </w:tcPr>
          <w:p w:rsidR="005C5A75" w:rsidRDefault="005C5A75" w:rsidP="00971C1B">
            <w:pPr>
              <w:pStyle w:val="NoSpacing"/>
            </w:pPr>
            <w:r>
              <w:t>19/01/16</w:t>
            </w:r>
          </w:p>
        </w:tc>
        <w:tc>
          <w:tcPr>
            <w:tcW w:w="2083" w:type="dxa"/>
          </w:tcPr>
          <w:p w:rsidR="005C5A75" w:rsidRPr="000C1725" w:rsidRDefault="005C5A75" w:rsidP="00971C1B">
            <w:pPr>
              <w:pStyle w:val="NoSpacing"/>
            </w:pPr>
            <w:r w:rsidRPr="000C1725">
              <w:t>Advisory Group</w:t>
            </w:r>
          </w:p>
        </w:tc>
        <w:tc>
          <w:tcPr>
            <w:tcW w:w="2787" w:type="dxa"/>
          </w:tcPr>
          <w:p w:rsidR="005C5A75" w:rsidRDefault="005C5A75" w:rsidP="00A30BEB">
            <w:pPr>
              <w:pStyle w:val="NoSpacing"/>
            </w:pPr>
            <w:r>
              <w:t>SD, EG, LA, NE, PC,GH, RF, SW, BM, RS</w:t>
            </w:r>
          </w:p>
          <w:p w:rsidR="005C5A75" w:rsidRDefault="005C5A75" w:rsidP="00A30BEB">
            <w:pPr>
              <w:pStyle w:val="NoSpacing"/>
            </w:pPr>
          </w:p>
        </w:tc>
        <w:tc>
          <w:tcPr>
            <w:tcW w:w="3136" w:type="dxa"/>
          </w:tcPr>
          <w:p w:rsidR="005C5A75" w:rsidRDefault="005C5A75" w:rsidP="00971C1B">
            <w:pPr>
              <w:pStyle w:val="NoSpacing"/>
            </w:pPr>
            <w:r>
              <w:t>Discussed draft Residents Consultation Paper, which was subsequently finalised taking into account comments received by email.</w:t>
            </w:r>
          </w:p>
        </w:tc>
      </w:tr>
      <w:tr w:rsidR="005C5A75" w:rsidTr="00971C1B">
        <w:tc>
          <w:tcPr>
            <w:tcW w:w="1236" w:type="dxa"/>
          </w:tcPr>
          <w:p w:rsidR="005C5A75" w:rsidRPr="000203EB" w:rsidRDefault="005C5A75" w:rsidP="00971C1B">
            <w:pPr>
              <w:pStyle w:val="NoSpacing"/>
              <w:rPr>
                <w:highlight w:val="lightGray"/>
              </w:rPr>
            </w:pPr>
            <w:r w:rsidRPr="000203EB">
              <w:rPr>
                <w:highlight w:val="lightGray"/>
              </w:rPr>
              <w:lastRenderedPageBreak/>
              <w:t>02/02/16</w:t>
            </w:r>
          </w:p>
        </w:tc>
        <w:tc>
          <w:tcPr>
            <w:tcW w:w="2083" w:type="dxa"/>
          </w:tcPr>
          <w:p w:rsidR="005C5A75" w:rsidRPr="000C1725" w:rsidRDefault="005C5A75" w:rsidP="00971C1B">
            <w:pPr>
              <w:pStyle w:val="NoSpacing"/>
            </w:pPr>
            <w:r w:rsidRPr="000C1725">
              <w:t>BPC</w:t>
            </w:r>
          </w:p>
        </w:tc>
        <w:tc>
          <w:tcPr>
            <w:tcW w:w="2787" w:type="dxa"/>
          </w:tcPr>
          <w:p w:rsidR="005C5A75" w:rsidRDefault="005C5A75" w:rsidP="00A30BEB">
            <w:pPr>
              <w:pStyle w:val="NoSpacing"/>
            </w:pPr>
            <w:r>
              <w:t>DT, CB, JM, SD, LA</w:t>
            </w:r>
          </w:p>
          <w:p w:rsidR="005C5A75" w:rsidRDefault="005C5A75" w:rsidP="00A30BEB">
            <w:pPr>
              <w:pStyle w:val="NoSpacing"/>
            </w:pPr>
            <w:r>
              <w:t>Paul Isaacs (clerk)</w:t>
            </w:r>
          </w:p>
          <w:p w:rsidR="005C5A75" w:rsidRDefault="005C5A75" w:rsidP="00A30BEB">
            <w:pPr>
              <w:pStyle w:val="NoSpacing"/>
            </w:pPr>
          </w:p>
        </w:tc>
        <w:tc>
          <w:tcPr>
            <w:tcW w:w="3136" w:type="dxa"/>
          </w:tcPr>
          <w:p w:rsidR="005C5A75" w:rsidRDefault="005C5A75" w:rsidP="00971C1B">
            <w:pPr>
              <w:pStyle w:val="NoSpacing"/>
            </w:pPr>
            <w:r>
              <w:t>Working Group reported progress</w:t>
            </w:r>
          </w:p>
        </w:tc>
      </w:tr>
      <w:tr w:rsidR="005C5A75" w:rsidTr="00971C1B">
        <w:tc>
          <w:tcPr>
            <w:tcW w:w="1236" w:type="dxa"/>
          </w:tcPr>
          <w:p w:rsidR="005C5A75" w:rsidRPr="000203EB" w:rsidRDefault="005C5A75" w:rsidP="00971C1B">
            <w:pPr>
              <w:pStyle w:val="NoSpacing"/>
              <w:rPr>
                <w:highlight w:val="lightGray"/>
              </w:rPr>
            </w:pPr>
            <w:r w:rsidRPr="000203EB">
              <w:rPr>
                <w:highlight w:val="lightGray"/>
              </w:rPr>
              <w:t>23/02/16</w:t>
            </w:r>
          </w:p>
        </w:tc>
        <w:tc>
          <w:tcPr>
            <w:tcW w:w="2083" w:type="dxa"/>
          </w:tcPr>
          <w:p w:rsidR="005C5A75" w:rsidRPr="000C1725" w:rsidRDefault="005C5A75" w:rsidP="00971C1B">
            <w:pPr>
              <w:pStyle w:val="NoSpacing"/>
            </w:pPr>
            <w:r w:rsidRPr="000C1725">
              <w:t>Initial meeting with CFO</w:t>
            </w:r>
          </w:p>
        </w:tc>
        <w:tc>
          <w:tcPr>
            <w:tcW w:w="2787" w:type="dxa"/>
          </w:tcPr>
          <w:p w:rsidR="005C5A75" w:rsidRPr="0009029A" w:rsidRDefault="005C5A75" w:rsidP="00A30BEB">
            <w:pPr>
              <w:pStyle w:val="NoSpacing"/>
              <w:rPr>
                <w:lang w:val="es-ES"/>
              </w:rPr>
            </w:pPr>
            <w:r w:rsidRPr="0009029A">
              <w:rPr>
                <w:lang w:val="es-ES"/>
              </w:rPr>
              <w:t xml:space="preserve">Tom </w:t>
            </w:r>
            <w:proofErr w:type="spellStart"/>
            <w:r w:rsidRPr="0009029A">
              <w:rPr>
                <w:lang w:val="es-ES"/>
              </w:rPr>
              <w:t>McCulloch</w:t>
            </w:r>
            <w:proofErr w:type="spellEnd"/>
            <w:r w:rsidRPr="0009029A">
              <w:rPr>
                <w:lang w:val="es-ES"/>
              </w:rPr>
              <w:t xml:space="preserve"> (CFO)</w:t>
            </w:r>
          </w:p>
          <w:p w:rsidR="005C5A75" w:rsidRPr="0009029A" w:rsidRDefault="005C5A75" w:rsidP="00A30BEB">
            <w:pPr>
              <w:pStyle w:val="NoSpacing"/>
              <w:rPr>
                <w:lang w:val="es-ES"/>
              </w:rPr>
            </w:pPr>
            <w:r w:rsidRPr="0009029A">
              <w:rPr>
                <w:lang w:val="es-ES"/>
              </w:rPr>
              <w:t>LA, EG, NE</w:t>
            </w:r>
          </w:p>
        </w:tc>
        <w:tc>
          <w:tcPr>
            <w:tcW w:w="3136" w:type="dxa"/>
          </w:tcPr>
          <w:p w:rsidR="005C5A75" w:rsidRDefault="005C5A75" w:rsidP="00971C1B">
            <w:pPr>
              <w:pStyle w:val="NoSpacing"/>
            </w:pPr>
            <w:r>
              <w:t>CFO assistance on SA Scoping Report and Housing Needs Survey</w:t>
            </w:r>
          </w:p>
        </w:tc>
      </w:tr>
      <w:tr w:rsidR="005C5A75" w:rsidTr="00971C1B">
        <w:tc>
          <w:tcPr>
            <w:tcW w:w="1236" w:type="dxa"/>
          </w:tcPr>
          <w:p w:rsidR="005C5A75" w:rsidRPr="000C1725" w:rsidRDefault="005C5A75" w:rsidP="00971C1B">
            <w:pPr>
              <w:pStyle w:val="NoSpacing"/>
            </w:pPr>
            <w:r w:rsidRPr="000C1725">
              <w:t>23/02/16</w:t>
            </w:r>
          </w:p>
        </w:tc>
        <w:tc>
          <w:tcPr>
            <w:tcW w:w="2083" w:type="dxa"/>
          </w:tcPr>
          <w:p w:rsidR="005C5A75" w:rsidRPr="000C1725" w:rsidRDefault="005C5A75" w:rsidP="00971C1B">
            <w:pPr>
              <w:pStyle w:val="NoSpacing"/>
            </w:pPr>
            <w:r w:rsidRPr="000C1725">
              <w:t>Advisory Group + SODC</w:t>
            </w:r>
          </w:p>
        </w:tc>
        <w:tc>
          <w:tcPr>
            <w:tcW w:w="2787" w:type="dxa"/>
          </w:tcPr>
          <w:p w:rsidR="005C5A75" w:rsidRDefault="005C5A75" w:rsidP="00A30BEB">
            <w:pPr>
              <w:pStyle w:val="NoSpacing"/>
            </w:pPr>
            <w:r>
              <w:t>Luke Brown (SODC)</w:t>
            </w:r>
          </w:p>
          <w:p w:rsidR="005C5A75" w:rsidRDefault="005C5A75" w:rsidP="00A30BEB">
            <w:pPr>
              <w:pStyle w:val="NoSpacing"/>
            </w:pPr>
            <w:r>
              <w:t>EG, LA, NE, PCGH, RF, SW, BM, RS</w:t>
            </w:r>
          </w:p>
          <w:p w:rsidR="005C5A75" w:rsidRDefault="005C5A75" w:rsidP="00A30BEB">
            <w:pPr>
              <w:pStyle w:val="NoSpacing"/>
            </w:pPr>
          </w:p>
        </w:tc>
        <w:tc>
          <w:tcPr>
            <w:tcW w:w="3136" w:type="dxa"/>
          </w:tcPr>
          <w:p w:rsidR="005C5A75" w:rsidRDefault="005C5A75" w:rsidP="00971C1B">
            <w:pPr>
              <w:pStyle w:val="NoSpacing"/>
            </w:pPr>
            <w:r>
              <w:t>Discussed results of consultation, the forthcoming Public Meeting, the need for a SA Scoping Report and a Housing Needs Survey</w:t>
            </w:r>
          </w:p>
        </w:tc>
      </w:tr>
      <w:tr w:rsidR="005C5A75" w:rsidTr="00971C1B">
        <w:tc>
          <w:tcPr>
            <w:tcW w:w="1236" w:type="dxa"/>
          </w:tcPr>
          <w:p w:rsidR="005C5A75" w:rsidRPr="000C1725" w:rsidRDefault="005C5A75" w:rsidP="00971C1B">
            <w:pPr>
              <w:pStyle w:val="NoSpacing"/>
            </w:pPr>
            <w:r w:rsidRPr="000C1725">
              <w:t>08/03/16</w:t>
            </w:r>
          </w:p>
        </w:tc>
        <w:tc>
          <w:tcPr>
            <w:tcW w:w="2083" w:type="dxa"/>
          </w:tcPr>
          <w:p w:rsidR="005C5A75" w:rsidRPr="000C1725" w:rsidRDefault="005C5A75" w:rsidP="00971C1B">
            <w:pPr>
              <w:pStyle w:val="NoSpacing"/>
            </w:pPr>
            <w:r w:rsidRPr="000C1725">
              <w:t>BPC</w:t>
            </w:r>
          </w:p>
        </w:tc>
        <w:tc>
          <w:tcPr>
            <w:tcW w:w="2787" w:type="dxa"/>
          </w:tcPr>
          <w:p w:rsidR="00E215B3" w:rsidRDefault="00E215B3" w:rsidP="00A30BEB">
            <w:pPr>
              <w:pStyle w:val="NoSpacing"/>
            </w:pPr>
            <w:r>
              <w:t>DT, CB, JM, SD, LA</w:t>
            </w:r>
          </w:p>
          <w:p w:rsidR="00E215B3" w:rsidRDefault="00E215B3" w:rsidP="00A30BEB">
            <w:pPr>
              <w:pStyle w:val="NoSpacing"/>
            </w:pPr>
            <w:r>
              <w:t>Paul Isaacs (clerk)</w:t>
            </w:r>
          </w:p>
          <w:p w:rsidR="005C5A75" w:rsidRDefault="005C5A75" w:rsidP="00A30BEB">
            <w:pPr>
              <w:pStyle w:val="NoSpacing"/>
            </w:pPr>
          </w:p>
        </w:tc>
        <w:tc>
          <w:tcPr>
            <w:tcW w:w="3136" w:type="dxa"/>
          </w:tcPr>
          <w:p w:rsidR="005C5A75" w:rsidRDefault="00E215B3" w:rsidP="00971C1B">
            <w:pPr>
              <w:pStyle w:val="NoSpacing"/>
            </w:pPr>
            <w:r>
              <w:t>Working Group reported progress</w:t>
            </w:r>
          </w:p>
        </w:tc>
      </w:tr>
      <w:tr w:rsidR="00E215B3" w:rsidTr="00971C1B">
        <w:tc>
          <w:tcPr>
            <w:tcW w:w="1236" w:type="dxa"/>
          </w:tcPr>
          <w:p w:rsidR="00E215B3" w:rsidRPr="000C1725" w:rsidRDefault="00E215B3" w:rsidP="00971C1B">
            <w:pPr>
              <w:pStyle w:val="NoSpacing"/>
            </w:pPr>
            <w:r w:rsidRPr="000C1725">
              <w:t>22/03/16</w:t>
            </w:r>
          </w:p>
        </w:tc>
        <w:tc>
          <w:tcPr>
            <w:tcW w:w="2083" w:type="dxa"/>
          </w:tcPr>
          <w:p w:rsidR="00E215B3" w:rsidRPr="000C1725" w:rsidRDefault="00E215B3" w:rsidP="00971C1B">
            <w:pPr>
              <w:pStyle w:val="NoSpacing"/>
            </w:pPr>
            <w:r w:rsidRPr="000C1725">
              <w:t>Public Consultation</w:t>
            </w:r>
          </w:p>
        </w:tc>
        <w:tc>
          <w:tcPr>
            <w:tcW w:w="2787" w:type="dxa"/>
          </w:tcPr>
          <w:p w:rsidR="00E215B3" w:rsidRDefault="00E215B3" w:rsidP="00A30BEB">
            <w:pPr>
              <w:pStyle w:val="NoSpacing"/>
            </w:pPr>
          </w:p>
        </w:tc>
        <w:tc>
          <w:tcPr>
            <w:tcW w:w="3136" w:type="dxa"/>
          </w:tcPr>
          <w:p w:rsidR="00E215B3" w:rsidRDefault="00E215B3" w:rsidP="00971C1B">
            <w:pPr>
              <w:pStyle w:val="NoSpacing"/>
            </w:pPr>
            <w:r>
              <w:t>Presentation of Survey results</w:t>
            </w:r>
          </w:p>
        </w:tc>
      </w:tr>
      <w:tr w:rsidR="00465578" w:rsidTr="00971C1B">
        <w:tc>
          <w:tcPr>
            <w:tcW w:w="1236" w:type="dxa"/>
          </w:tcPr>
          <w:p w:rsidR="00465578" w:rsidRPr="000C1725" w:rsidRDefault="00465578" w:rsidP="00971C1B">
            <w:pPr>
              <w:pStyle w:val="NoSpacing"/>
            </w:pPr>
            <w:r w:rsidRPr="000C1725">
              <w:t>4/05/16</w:t>
            </w:r>
          </w:p>
        </w:tc>
        <w:tc>
          <w:tcPr>
            <w:tcW w:w="2083" w:type="dxa"/>
          </w:tcPr>
          <w:p w:rsidR="00465578" w:rsidRPr="000C1725" w:rsidRDefault="00465578" w:rsidP="00971C1B">
            <w:pPr>
              <w:pStyle w:val="NoSpacing"/>
            </w:pPr>
            <w:r w:rsidRPr="000C1725">
              <w:t>Advisory Group</w:t>
            </w:r>
          </w:p>
        </w:tc>
        <w:tc>
          <w:tcPr>
            <w:tcW w:w="2787" w:type="dxa"/>
          </w:tcPr>
          <w:p w:rsidR="00465578" w:rsidRDefault="00465578" w:rsidP="00A30BEB">
            <w:pPr>
              <w:pStyle w:val="NoSpacing"/>
            </w:pPr>
          </w:p>
        </w:tc>
        <w:tc>
          <w:tcPr>
            <w:tcW w:w="3136" w:type="dxa"/>
          </w:tcPr>
          <w:p w:rsidR="00465578" w:rsidRDefault="00D6108A" w:rsidP="00971C1B">
            <w:pPr>
              <w:pStyle w:val="NoSpacing"/>
            </w:pPr>
            <w:r>
              <w:t>SWAT analysis</w:t>
            </w:r>
          </w:p>
        </w:tc>
      </w:tr>
      <w:tr w:rsidR="00465578" w:rsidTr="00971C1B">
        <w:tc>
          <w:tcPr>
            <w:tcW w:w="1236" w:type="dxa"/>
          </w:tcPr>
          <w:p w:rsidR="00465578" w:rsidRPr="000C1725" w:rsidRDefault="00465578" w:rsidP="00971C1B">
            <w:pPr>
              <w:pStyle w:val="NoSpacing"/>
            </w:pPr>
            <w:r w:rsidRPr="000C1725">
              <w:t>6/05/16</w:t>
            </w:r>
          </w:p>
        </w:tc>
        <w:tc>
          <w:tcPr>
            <w:tcW w:w="2083" w:type="dxa"/>
          </w:tcPr>
          <w:p w:rsidR="00465578" w:rsidRPr="000C1725" w:rsidRDefault="00465578" w:rsidP="00465578">
            <w:pPr>
              <w:pStyle w:val="NoSpacing"/>
            </w:pPr>
            <w:r w:rsidRPr="000C1725">
              <w:t>Meeting with SODC</w:t>
            </w:r>
          </w:p>
        </w:tc>
        <w:tc>
          <w:tcPr>
            <w:tcW w:w="2787" w:type="dxa"/>
          </w:tcPr>
          <w:p w:rsidR="00465578" w:rsidRPr="000C1725" w:rsidRDefault="00D6108A" w:rsidP="00A30BEB">
            <w:pPr>
              <w:pStyle w:val="NoSpacing"/>
            </w:pPr>
            <w:r w:rsidRPr="000C1725">
              <w:t xml:space="preserve">Gayle </w:t>
            </w:r>
            <w:proofErr w:type="spellStart"/>
            <w:r w:rsidRPr="000C1725">
              <w:t>Wooton</w:t>
            </w:r>
            <w:proofErr w:type="spellEnd"/>
            <w:r w:rsidRPr="000C1725">
              <w:t xml:space="preserve"> (SODC)</w:t>
            </w:r>
          </w:p>
          <w:p w:rsidR="00D6108A" w:rsidRPr="000C1725" w:rsidRDefault="00D6108A" w:rsidP="00A30BEB">
            <w:pPr>
              <w:pStyle w:val="NoSpacing"/>
            </w:pPr>
            <w:r w:rsidRPr="000C1725">
              <w:t>WG, LA</w:t>
            </w:r>
          </w:p>
        </w:tc>
        <w:tc>
          <w:tcPr>
            <w:tcW w:w="3136" w:type="dxa"/>
          </w:tcPr>
          <w:p w:rsidR="00465578" w:rsidRPr="000C1725" w:rsidRDefault="00D6108A" w:rsidP="00971C1B">
            <w:pPr>
              <w:pStyle w:val="NoSpacing"/>
            </w:pPr>
            <w:r w:rsidRPr="000C1725">
              <w:t>Introductory meeting with  ne</w:t>
            </w:r>
            <w:r w:rsidR="000203EB" w:rsidRPr="000C1725">
              <w:t>w</w:t>
            </w:r>
            <w:r w:rsidRPr="000C1725">
              <w:t xml:space="preserve"> SODC liaison officer</w:t>
            </w:r>
          </w:p>
        </w:tc>
      </w:tr>
      <w:tr w:rsidR="000203EB" w:rsidTr="00971C1B">
        <w:tc>
          <w:tcPr>
            <w:tcW w:w="1236" w:type="dxa"/>
          </w:tcPr>
          <w:p w:rsidR="000203EB" w:rsidRPr="009C3FCA" w:rsidRDefault="005E4FE3" w:rsidP="00971C1B">
            <w:pPr>
              <w:pStyle w:val="NoSpacing"/>
            </w:pPr>
            <w:r w:rsidRPr="009C3FCA">
              <w:t>9/05/16</w:t>
            </w:r>
          </w:p>
        </w:tc>
        <w:tc>
          <w:tcPr>
            <w:tcW w:w="2083" w:type="dxa"/>
          </w:tcPr>
          <w:p w:rsidR="000203EB" w:rsidRPr="009C3FCA" w:rsidRDefault="005E4FE3" w:rsidP="00465578">
            <w:pPr>
              <w:pStyle w:val="NoSpacing"/>
            </w:pPr>
            <w:r w:rsidRPr="009C3FCA">
              <w:t>BPC</w:t>
            </w:r>
          </w:p>
        </w:tc>
        <w:tc>
          <w:tcPr>
            <w:tcW w:w="2787" w:type="dxa"/>
          </w:tcPr>
          <w:p w:rsidR="005E4FE3" w:rsidRPr="009C3FCA" w:rsidRDefault="005E4FE3" w:rsidP="005E4FE3">
            <w:pPr>
              <w:pStyle w:val="NoSpacing"/>
            </w:pPr>
            <w:r w:rsidRPr="009C3FCA">
              <w:t>DT, CB, JM, SD, LA</w:t>
            </w:r>
          </w:p>
          <w:p w:rsidR="000203EB" w:rsidRPr="009C3FCA" w:rsidRDefault="005E4FE3" w:rsidP="005E4FE3">
            <w:pPr>
              <w:pStyle w:val="NoSpacing"/>
            </w:pPr>
            <w:r w:rsidRPr="009C3FCA">
              <w:t>Paul Isaacs (clerk)</w:t>
            </w:r>
          </w:p>
        </w:tc>
        <w:tc>
          <w:tcPr>
            <w:tcW w:w="3136" w:type="dxa"/>
          </w:tcPr>
          <w:p w:rsidR="000203EB" w:rsidRPr="009C3FCA" w:rsidRDefault="005E4FE3" w:rsidP="00971C1B">
            <w:pPr>
              <w:pStyle w:val="NoSpacing"/>
            </w:pPr>
            <w:r w:rsidRPr="009C3FCA">
              <w:t>Working Group reported progress</w:t>
            </w:r>
          </w:p>
        </w:tc>
      </w:tr>
      <w:tr w:rsidR="000203EB" w:rsidTr="00971C1B">
        <w:tc>
          <w:tcPr>
            <w:tcW w:w="1236" w:type="dxa"/>
          </w:tcPr>
          <w:p w:rsidR="000203EB" w:rsidRPr="009C3FCA" w:rsidRDefault="005E4FE3" w:rsidP="00971C1B">
            <w:pPr>
              <w:pStyle w:val="NoSpacing"/>
            </w:pPr>
            <w:r w:rsidRPr="009C3FCA">
              <w:t>03/06/16</w:t>
            </w:r>
          </w:p>
        </w:tc>
        <w:tc>
          <w:tcPr>
            <w:tcW w:w="2083" w:type="dxa"/>
          </w:tcPr>
          <w:p w:rsidR="000203EB" w:rsidRPr="009C3FCA" w:rsidRDefault="005E4FE3" w:rsidP="00465578">
            <w:pPr>
              <w:pStyle w:val="NoSpacing"/>
            </w:pPr>
            <w:r w:rsidRPr="009C3FCA">
              <w:t>CFO</w:t>
            </w:r>
          </w:p>
        </w:tc>
        <w:tc>
          <w:tcPr>
            <w:tcW w:w="2787" w:type="dxa"/>
          </w:tcPr>
          <w:p w:rsidR="000203EB" w:rsidRPr="009C3FCA" w:rsidRDefault="005E4FE3" w:rsidP="00A30BEB">
            <w:pPr>
              <w:pStyle w:val="NoSpacing"/>
            </w:pPr>
            <w:r w:rsidRPr="009C3FCA">
              <w:t xml:space="preserve">Tom </w:t>
            </w:r>
            <w:proofErr w:type="spellStart"/>
            <w:r w:rsidRPr="009C3FCA">
              <w:t>Mculloch</w:t>
            </w:r>
            <w:proofErr w:type="spellEnd"/>
            <w:r w:rsidRPr="009C3FCA">
              <w:t>, LA</w:t>
            </w:r>
          </w:p>
        </w:tc>
        <w:tc>
          <w:tcPr>
            <w:tcW w:w="3136" w:type="dxa"/>
          </w:tcPr>
          <w:p w:rsidR="000203EB" w:rsidRPr="009C3FCA" w:rsidRDefault="005E4FE3" w:rsidP="00971C1B">
            <w:pPr>
              <w:pStyle w:val="NoSpacing"/>
            </w:pPr>
            <w:r w:rsidRPr="009C3FCA">
              <w:t>Review draft scoping report</w:t>
            </w:r>
          </w:p>
        </w:tc>
      </w:tr>
      <w:tr w:rsidR="000203EB" w:rsidTr="00971C1B">
        <w:tc>
          <w:tcPr>
            <w:tcW w:w="1236" w:type="dxa"/>
          </w:tcPr>
          <w:p w:rsidR="000203EB" w:rsidRPr="009C3FCA" w:rsidRDefault="005E4FE3" w:rsidP="00971C1B">
            <w:pPr>
              <w:pStyle w:val="NoSpacing"/>
            </w:pPr>
            <w:r w:rsidRPr="009C3FCA">
              <w:t>28/06/16</w:t>
            </w:r>
          </w:p>
        </w:tc>
        <w:tc>
          <w:tcPr>
            <w:tcW w:w="2083" w:type="dxa"/>
          </w:tcPr>
          <w:p w:rsidR="000203EB" w:rsidRPr="009C3FCA" w:rsidRDefault="005E4FE3" w:rsidP="00465578">
            <w:pPr>
              <w:pStyle w:val="NoSpacing"/>
            </w:pPr>
            <w:r w:rsidRPr="009C3FCA">
              <w:t>BPC</w:t>
            </w:r>
          </w:p>
        </w:tc>
        <w:tc>
          <w:tcPr>
            <w:tcW w:w="2787" w:type="dxa"/>
          </w:tcPr>
          <w:p w:rsidR="000203EB" w:rsidRPr="009C3FCA" w:rsidRDefault="005E4FE3" w:rsidP="005E4FE3">
            <w:pPr>
              <w:pStyle w:val="NoSpacing"/>
            </w:pPr>
            <w:r w:rsidRPr="009C3FCA">
              <w:t xml:space="preserve">DT, JM,EG, SD, LA and Gayle </w:t>
            </w:r>
            <w:proofErr w:type="spellStart"/>
            <w:r w:rsidRPr="009C3FCA">
              <w:t>Wootton</w:t>
            </w:r>
            <w:proofErr w:type="spellEnd"/>
            <w:r w:rsidRPr="009C3FCA">
              <w:t xml:space="preserve"> (SODC) </w:t>
            </w:r>
          </w:p>
        </w:tc>
        <w:tc>
          <w:tcPr>
            <w:tcW w:w="3136" w:type="dxa"/>
          </w:tcPr>
          <w:p w:rsidR="000203EB" w:rsidRPr="009C3FCA" w:rsidRDefault="005E4FE3" w:rsidP="00971C1B">
            <w:pPr>
              <w:pStyle w:val="NoSpacing"/>
            </w:pPr>
            <w:r w:rsidRPr="009C3FCA">
              <w:t>Structure of NP</w:t>
            </w:r>
          </w:p>
        </w:tc>
      </w:tr>
      <w:tr w:rsidR="000203EB" w:rsidTr="00971C1B">
        <w:tc>
          <w:tcPr>
            <w:tcW w:w="1236" w:type="dxa"/>
          </w:tcPr>
          <w:p w:rsidR="000203EB" w:rsidRPr="009C3FCA" w:rsidRDefault="005E4FE3" w:rsidP="005E4FE3">
            <w:pPr>
              <w:pStyle w:val="NoSpacing"/>
            </w:pPr>
            <w:r w:rsidRPr="009C3FCA">
              <w:t>04/07/16</w:t>
            </w:r>
          </w:p>
        </w:tc>
        <w:tc>
          <w:tcPr>
            <w:tcW w:w="2083" w:type="dxa"/>
          </w:tcPr>
          <w:p w:rsidR="000203EB" w:rsidRPr="009C3FCA" w:rsidRDefault="005E4FE3" w:rsidP="005E4FE3">
            <w:pPr>
              <w:pStyle w:val="NoSpacing"/>
            </w:pPr>
            <w:r w:rsidRPr="009C3FCA">
              <w:t xml:space="preserve">Advisory Group  </w:t>
            </w:r>
          </w:p>
        </w:tc>
        <w:tc>
          <w:tcPr>
            <w:tcW w:w="2787" w:type="dxa"/>
          </w:tcPr>
          <w:p w:rsidR="000203EB" w:rsidRPr="009C3FCA" w:rsidRDefault="000203EB" w:rsidP="00A30BEB">
            <w:pPr>
              <w:pStyle w:val="NoSpacing"/>
            </w:pPr>
          </w:p>
        </w:tc>
        <w:tc>
          <w:tcPr>
            <w:tcW w:w="3136" w:type="dxa"/>
          </w:tcPr>
          <w:p w:rsidR="000203EB" w:rsidRPr="009C3FCA" w:rsidRDefault="005E4FE3" w:rsidP="00971C1B">
            <w:pPr>
              <w:pStyle w:val="NoSpacing"/>
            </w:pPr>
            <w:r w:rsidRPr="009C3FCA">
              <w:t>Preparation for Public Event on 20/08/16</w:t>
            </w:r>
          </w:p>
        </w:tc>
      </w:tr>
      <w:tr w:rsidR="000203EB" w:rsidTr="00971C1B">
        <w:tc>
          <w:tcPr>
            <w:tcW w:w="1236" w:type="dxa"/>
          </w:tcPr>
          <w:p w:rsidR="000203EB" w:rsidRPr="009C3FCA" w:rsidRDefault="005E4FE3" w:rsidP="00971C1B">
            <w:pPr>
              <w:pStyle w:val="NoSpacing"/>
            </w:pPr>
            <w:r w:rsidRPr="009C3FCA">
              <w:t>20/07/16</w:t>
            </w:r>
          </w:p>
        </w:tc>
        <w:tc>
          <w:tcPr>
            <w:tcW w:w="2083" w:type="dxa"/>
          </w:tcPr>
          <w:p w:rsidR="000203EB" w:rsidRPr="009C3FCA" w:rsidRDefault="005E4FE3" w:rsidP="00465578">
            <w:pPr>
              <w:pStyle w:val="NoSpacing"/>
            </w:pPr>
            <w:r w:rsidRPr="009C3FCA">
              <w:t>Meeting with SODC</w:t>
            </w:r>
          </w:p>
        </w:tc>
        <w:tc>
          <w:tcPr>
            <w:tcW w:w="2787" w:type="dxa"/>
          </w:tcPr>
          <w:p w:rsidR="000203EB" w:rsidRPr="009C3FCA" w:rsidRDefault="005E4FE3" w:rsidP="00FB1536">
            <w:pPr>
              <w:pStyle w:val="NoSpacing"/>
            </w:pPr>
            <w:r w:rsidRPr="009C3FCA">
              <w:t xml:space="preserve">Gayle </w:t>
            </w:r>
            <w:proofErr w:type="spellStart"/>
            <w:r w:rsidRPr="009C3FCA">
              <w:t>Wootton</w:t>
            </w:r>
            <w:proofErr w:type="spellEnd"/>
            <w:r w:rsidRPr="009C3FCA">
              <w:t>, EG,</w:t>
            </w:r>
            <w:r w:rsidR="00FB1536" w:rsidRPr="009C3FCA">
              <w:t>L</w:t>
            </w:r>
            <w:r w:rsidRPr="009C3FCA">
              <w:t>A</w:t>
            </w:r>
          </w:p>
        </w:tc>
        <w:tc>
          <w:tcPr>
            <w:tcW w:w="3136" w:type="dxa"/>
          </w:tcPr>
          <w:p w:rsidR="000203EB" w:rsidRPr="009C3FCA" w:rsidRDefault="00FB1536" w:rsidP="00FB1536">
            <w:pPr>
              <w:pStyle w:val="NoSpacing"/>
            </w:pPr>
            <w:r w:rsidRPr="009C3FCA">
              <w:t>Need to consider specific sites</w:t>
            </w:r>
          </w:p>
          <w:p w:rsidR="00FB1536" w:rsidRPr="009C3FCA" w:rsidRDefault="00FB1536" w:rsidP="00FB1536">
            <w:pPr>
              <w:pStyle w:val="NoSpacing"/>
            </w:pPr>
            <w:r w:rsidRPr="009C3FCA">
              <w:t>Need to progress scoping report</w:t>
            </w:r>
          </w:p>
        </w:tc>
      </w:tr>
      <w:tr w:rsidR="00FB1536" w:rsidTr="00971C1B">
        <w:tc>
          <w:tcPr>
            <w:tcW w:w="1236" w:type="dxa"/>
          </w:tcPr>
          <w:p w:rsidR="00FB1536" w:rsidRPr="009C3FCA" w:rsidRDefault="00FB1536" w:rsidP="00971C1B">
            <w:pPr>
              <w:pStyle w:val="NoSpacing"/>
            </w:pPr>
            <w:r w:rsidRPr="009C3FCA">
              <w:t>10/08/16</w:t>
            </w:r>
          </w:p>
        </w:tc>
        <w:tc>
          <w:tcPr>
            <w:tcW w:w="2083" w:type="dxa"/>
          </w:tcPr>
          <w:p w:rsidR="00FB1536" w:rsidRPr="009C3FCA" w:rsidRDefault="00FB1536" w:rsidP="00465578">
            <w:pPr>
              <w:pStyle w:val="NoSpacing"/>
            </w:pPr>
            <w:r w:rsidRPr="009C3FCA">
              <w:t>Advisory Group</w:t>
            </w:r>
          </w:p>
        </w:tc>
        <w:tc>
          <w:tcPr>
            <w:tcW w:w="2787" w:type="dxa"/>
          </w:tcPr>
          <w:p w:rsidR="00FB1536" w:rsidRPr="009C3FCA" w:rsidRDefault="00FB1536" w:rsidP="00A30BEB">
            <w:pPr>
              <w:pStyle w:val="NoSpacing"/>
            </w:pPr>
            <w:r w:rsidRPr="009C3FCA">
              <w:t xml:space="preserve">With Charlotte </w:t>
            </w:r>
            <w:proofErr w:type="spellStart"/>
            <w:r w:rsidRPr="009C3FCA">
              <w:t>Colyer</w:t>
            </w:r>
            <w:proofErr w:type="spellEnd"/>
          </w:p>
        </w:tc>
        <w:tc>
          <w:tcPr>
            <w:tcW w:w="3136" w:type="dxa"/>
          </w:tcPr>
          <w:p w:rsidR="00FB1536" w:rsidRPr="009C3FCA" w:rsidRDefault="00FB1536" w:rsidP="00FB1536">
            <w:pPr>
              <w:pStyle w:val="NoSpacing"/>
            </w:pPr>
            <w:r w:rsidRPr="009C3FCA">
              <w:t>Need to consider specific sites</w:t>
            </w:r>
          </w:p>
        </w:tc>
      </w:tr>
      <w:tr w:rsidR="000203EB" w:rsidTr="00971C1B">
        <w:tc>
          <w:tcPr>
            <w:tcW w:w="1236" w:type="dxa"/>
          </w:tcPr>
          <w:p w:rsidR="000203EB" w:rsidRPr="009C3FCA" w:rsidRDefault="00FB1536" w:rsidP="00971C1B">
            <w:pPr>
              <w:pStyle w:val="NoSpacing"/>
            </w:pPr>
            <w:r w:rsidRPr="009C3FCA">
              <w:t>16/08/16</w:t>
            </w:r>
          </w:p>
        </w:tc>
        <w:tc>
          <w:tcPr>
            <w:tcW w:w="2083" w:type="dxa"/>
          </w:tcPr>
          <w:p w:rsidR="000203EB" w:rsidRPr="009C3FCA" w:rsidRDefault="00FB1536" w:rsidP="00465578">
            <w:pPr>
              <w:pStyle w:val="NoSpacing"/>
            </w:pPr>
            <w:r w:rsidRPr="009C3FCA">
              <w:t>CFO</w:t>
            </w:r>
          </w:p>
        </w:tc>
        <w:tc>
          <w:tcPr>
            <w:tcW w:w="2787" w:type="dxa"/>
          </w:tcPr>
          <w:p w:rsidR="000203EB" w:rsidRPr="009C3FCA" w:rsidRDefault="00FB1536" w:rsidP="00A30BEB">
            <w:pPr>
              <w:pStyle w:val="NoSpacing"/>
            </w:pPr>
            <w:r w:rsidRPr="009C3FCA">
              <w:t>Fiona Mullins, LA</w:t>
            </w:r>
          </w:p>
        </w:tc>
        <w:tc>
          <w:tcPr>
            <w:tcW w:w="3136" w:type="dxa"/>
          </w:tcPr>
          <w:p w:rsidR="000203EB" w:rsidRPr="009C3FCA" w:rsidRDefault="00FB1536" w:rsidP="00971C1B">
            <w:pPr>
              <w:pStyle w:val="NoSpacing"/>
            </w:pPr>
            <w:r w:rsidRPr="009C3FCA">
              <w:t>Review of scoping report</w:t>
            </w:r>
          </w:p>
        </w:tc>
      </w:tr>
      <w:tr w:rsidR="00FB1536" w:rsidTr="00971C1B">
        <w:tc>
          <w:tcPr>
            <w:tcW w:w="1236" w:type="dxa"/>
          </w:tcPr>
          <w:p w:rsidR="00FB1536" w:rsidRPr="009C3FCA" w:rsidRDefault="00FB1536" w:rsidP="00971C1B">
            <w:pPr>
              <w:pStyle w:val="NoSpacing"/>
            </w:pPr>
            <w:r w:rsidRPr="009C3FCA">
              <w:t>20/08/16</w:t>
            </w:r>
          </w:p>
        </w:tc>
        <w:tc>
          <w:tcPr>
            <w:tcW w:w="2083" w:type="dxa"/>
          </w:tcPr>
          <w:p w:rsidR="00FB1536" w:rsidRPr="009C3FCA" w:rsidRDefault="00FB1536" w:rsidP="00465578">
            <w:pPr>
              <w:pStyle w:val="NoSpacing"/>
            </w:pPr>
            <w:r w:rsidRPr="009C3FCA">
              <w:t>Public Consultation</w:t>
            </w:r>
          </w:p>
        </w:tc>
        <w:tc>
          <w:tcPr>
            <w:tcW w:w="2787" w:type="dxa"/>
          </w:tcPr>
          <w:p w:rsidR="00FB1536" w:rsidRPr="009C3FCA" w:rsidRDefault="00FB1536" w:rsidP="00A30BEB">
            <w:pPr>
              <w:pStyle w:val="NoSpacing"/>
            </w:pPr>
          </w:p>
        </w:tc>
        <w:tc>
          <w:tcPr>
            <w:tcW w:w="3136" w:type="dxa"/>
          </w:tcPr>
          <w:p w:rsidR="00FB1536" w:rsidRPr="009C3FCA" w:rsidRDefault="00FB1536" w:rsidP="00971C1B">
            <w:pPr>
              <w:pStyle w:val="NoSpacing"/>
            </w:pPr>
            <w:r w:rsidRPr="009C3FCA">
              <w:t>Presentation of progress</w:t>
            </w:r>
          </w:p>
        </w:tc>
      </w:tr>
      <w:tr w:rsidR="00FB1536" w:rsidTr="00971C1B">
        <w:tc>
          <w:tcPr>
            <w:tcW w:w="1236" w:type="dxa"/>
          </w:tcPr>
          <w:p w:rsidR="00FB1536" w:rsidRPr="009C3FCA" w:rsidRDefault="00FB1536" w:rsidP="00971C1B">
            <w:pPr>
              <w:pStyle w:val="NoSpacing"/>
            </w:pPr>
            <w:r w:rsidRPr="009C3FCA">
              <w:t>22/08/16</w:t>
            </w:r>
          </w:p>
        </w:tc>
        <w:tc>
          <w:tcPr>
            <w:tcW w:w="2083" w:type="dxa"/>
          </w:tcPr>
          <w:p w:rsidR="00FB1536" w:rsidRPr="009C3FCA" w:rsidRDefault="00FB1536" w:rsidP="00465578">
            <w:pPr>
              <w:pStyle w:val="NoSpacing"/>
            </w:pPr>
            <w:r w:rsidRPr="009C3FCA">
              <w:t>Meeting with SODC</w:t>
            </w:r>
          </w:p>
        </w:tc>
        <w:tc>
          <w:tcPr>
            <w:tcW w:w="2787" w:type="dxa"/>
          </w:tcPr>
          <w:p w:rsidR="00FB1536" w:rsidRPr="009C3FCA" w:rsidRDefault="00FB1536" w:rsidP="00A30BEB">
            <w:pPr>
              <w:pStyle w:val="NoSpacing"/>
            </w:pPr>
            <w:r w:rsidRPr="009C3FCA">
              <w:t xml:space="preserve">Gayle </w:t>
            </w:r>
            <w:proofErr w:type="spellStart"/>
            <w:r w:rsidRPr="009C3FCA">
              <w:t>Wootton</w:t>
            </w:r>
            <w:proofErr w:type="spellEnd"/>
            <w:r w:rsidRPr="009C3FCA">
              <w:t>, LA</w:t>
            </w:r>
          </w:p>
        </w:tc>
        <w:tc>
          <w:tcPr>
            <w:tcW w:w="3136" w:type="dxa"/>
          </w:tcPr>
          <w:p w:rsidR="00FB1536" w:rsidRPr="009C3FCA" w:rsidRDefault="00FB1536" w:rsidP="009C3FCA">
            <w:pPr>
              <w:pStyle w:val="NoSpacing"/>
            </w:pPr>
            <w:r w:rsidRPr="009C3FCA">
              <w:t>Revie</w:t>
            </w:r>
            <w:r w:rsidR="009C3FCA">
              <w:t>w</w:t>
            </w:r>
            <w:r w:rsidRPr="009C3FCA">
              <w:t xml:space="preserve"> of draft scoping report</w:t>
            </w:r>
          </w:p>
        </w:tc>
      </w:tr>
    </w:tbl>
    <w:p w:rsidR="005C5A75" w:rsidRDefault="005C5A75" w:rsidP="005C5A75">
      <w:pPr>
        <w:pStyle w:val="NoSpacing"/>
      </w:pPr>
    </w:p>
    <w:p w:rsidR="009862BA" w:rsidRDefault="009862BA" w:rsidP="009862BA">
      <w:pPr>
        <w:pStyle w:val="Heading3"/>
      </w:pPr>
      <w:bookmarkStart w:id="14" w:name="_Toc490661001"/>
      <w:r w:rsidRPr="009862BA">
        <w:t>Problems encountered</w:t>
      </w:r>
      <w:bookmarkEnd w:id="14"/>
      <w:r>
        <w:t xml:space="preserve"> </w:t>
      </w:r>
    </w:p>
    <w:p w:rsidR="009862BA" w:rsidRDefault="009862BA" w:rsidP="009862BA">
      <w:r w:rsidRPr="009C3FCA">
        <w:t>The BNDP process has run</w:t>
      </w:r>
      <w:r w:rsidR="000278CD" w:rsidRPr="009C3FCA">
        <w:t xml:space="preserve"> </w:t>
      </w:r>
      <w:proofErr w:type="gramStart"/>
      <w:r w:rsidR="000278CD" w:rsidRPr="009C3FCA">
        <w:t xml:space="preserve">reasonably </w:t>
      </w:r>
      <w:r w:rsidRPr="009C3FCA">
        <w:t xml:space="preserve"> smoothly</w:t>
      </w:r>
      <w:proofErr w:type="gramEnd"/>
      <w:r w:rsidRPr="009C3FCA">
        <w:t xml:space="preserve"> since the start </w:t>
      </w:r>
      <w:r w:rsidR="000278CD" w:rsidRPr="009C3FCA">
        <w:t xml:space="preserve">but slipped behind the </w:t>
      </w:r>
      <w:r w:rsidR="00435937" w:rsidRPr="009C3FCA">
        <w:t>target  schedule, which was probably somewhat optimistic. The main problem encountered, other than that of busy people making time to attend meetings and prepare written contributions</w:t>
      </w:r>
      <w:r w:rsidRPr="009C3FCA">
        <w:t xml:space="preserve">. </w:t>
      </w:r>
      <w:r w:rsidR="00435937" w:rsidRPr="009C3FCA">
        <w:t xml:space="preserve">Was that of </w:t>
      </w:r>
      <w:proofErr w:type="gramStart"/>
      <w:r w:rsidR="00435937" w:rsidRPr="009C3FCA">
        <w:t>scope.</w:t>
      </w:r>
      <w:proofErr w:type="gramEnd"/>
      <w:r w:rsidR="00435937" w:rsidRPr="009C3FCA">
        <w:t xml:space="preserve"> Some time was lost in deciding whether the Plan should include recommendations for housing development on specific sites or whether the selection of such sites could be covered by the later application of a suite of Policies. The</w:t>
      </w:r>
      <w:r w:rsidRPr="009C3FCA">
        <w:t xml:space="preserve"> steering group members in particular have made significant contributions in research for and writing up the Scoping Document. Help from Community First Oxfordshire facilitated this process.</w:t>
      </w:r>
      <w:r>
        <w:t xml:space="preserve"> </w:t>
      </w:r>
    </w:p>
    <w:p w:rsidR="00C94D1A" w:rsidRDefault="00C94D1A" w:rsidP="009C3FCA">
      <w:pPr>
        <w:pStyle w:val="Heading2"/>
      </w:pPr>
      <w:bookmarkStart w:id="15" w:name="_Toc490661002"/>
      <w:r>
        <w:lastRenderedPageBreak/>
        <w:t>Public Engagement</w:t>
      </w:r>
      <w:bookmarkEnd w:id="15"/>
    </w:p>
    <w:p w:rsidR="00C94D1A" w:rsidRDefault="00C94D1A" w:rsidP="00C94D1A">
      <w:r>
        <w:t xml:space="preserve">As perhaps is natural in two such small villages, community engagement has been </w:t>
      </w:r>
      <w:proofErr w:type="spellStart"/>
      <w:r>
        <w:t>on going</w:t>
      </w:r>
      <w:proofErr w:type="spellEnd"/>
      <w:r>
        <w:t xml:space="preserve"> and informal. However, there have also been (or will have been by the time we have finished), 5 specific public engagements events, as follows:</w:t>
      </w:r>
    </w:p>
    <w:p w:rsidR="00C94D1A" w:rsidRDefault="00C94D1A" w:rsidP="00C94D1A">
      <w:pPr>
        <w:ind w:left="709"/>
      </w:pPr>
      <w:r>
        <w:tab/>
        <w:t xml:space="preserve">1. The residents  were invited to vote for or against a </w:t>
      </w:r>
      <w:proofErr w:type="spellStart"/>
      <w:r>
        <w:t>Baldons</w:t>
      </w:r>
      <w:proofErr w:type="spellEnd"/>
      <w:r>
        <w:t xml:space="preserve"> Neighbourhood Plan in a </w:t>
      </w:r>
      <w:r>
        <w:tab/>
        <w:t xml:space="preserve">paper, </w:t>
      </w:r>
      <w:r>
        <w:tab/>
        <w:t xml:space="preserve">delivered to each household, which described the purpose of a Neighbourhood Plan, </w:t>
      </w:r>
      <w:r>
        <w:tab/>
        <w:t>its cost and its benefits (October 2015) We received 101 responses, 93 of which were in favour</w:t>
      </w:r>
    </w:p>
    <w:p w:rsidR="00C94D1A" w:rsidRDefault="00C94D1A" w:rsidP="00C94D1A">
      <w:pPr>
        <w:ind w:left="709"/>
      </w:pPr>
      <w:r>
        <w:tab/>
        <w:t xml:space="preserve">2. The views of all residents were sought in a Residents Consultation Paper distributed in </w:t>
      </w:r>
      <w:r>
        <w:tab/>
        <w:t xml:space="preserve">February 2016. We received 140 responses, which are summarised in Appendix A1. This </w:t>
      </w:r>
      <w:r>
        <w:tab/>
        <w:t xml:space="preserve">consultation was followed by a public meeting in the Seven Stars public house (itself  </w:t>
      </w:r>
      <w:r>
        <w:tab/>
        <w:t xml:space="preserve">community owned) at which we presented an analysis of the responses received. This meeting was also attended by Charlotte </w:t>
      </w:r>
      <w:proofErr w:type="spellStart"/>
      <w:r>
        <w:t>Colyer</w:t>
      </w:r>
      <w:proofErr w:type="spellEnd"/>
      <w:r>
        <w:t xml:space="preserve"> of SODC.  </w:t>
      </w:r>
    </w:p>
    <w:p w:rsidR="00C94D1A" w:rsidRDefault="00C94D1A" w:rsidP="00C94D1A">
      <w:pPr>
        <w:ind w:left="709"/>
      </w:pPr>
      <w:r>
        <w:tab/>
        <w:t xml:space="preserve">3. A housing needs survey was conducted by Community First Oxfordshire by a questionnaire </w:t>
      </w:r>
      <w:r>
        <w:tab/>
        <w:t xml:space="preserve">distributed to all </w:t>
      </w:r>
      <w:proofErr w:type="gramStart"/>
      <w:r>
        <w:t>households .</w:t>
      </w:r>
      <w:proofErr w:type="gramEnd"/>
      <w:r>
        <w:t xml:space="preserve"> A summary of the responses is presented in Appendix A2</w:t>
      </w:r>
    </w:p>
    <w:p w:rsidR="00C94D1A" w:rsidRDefault="00C94D1A" w:rsidP="00C94D1A">
      <w:r>
        <w:tab/>
        <w:t xml:space="preserve">4. A public </w:t>
      </w:r>
      <w:proofErr w:type="gramStart"/>
      <w:r>
        <w:t>meeting  held</w:t>
      </w:r>
      <w:proofErr w:type="gramEnd"/>
      <w:r>
        <w:t xml:space="preserve"> as part of the </w:t>
      </w:r>
      <w:proofErr w:type="spellStart"/>
      <w:r>
        <w:t>Baldon</w:t>
      </w:r>
      <w:proofErr w:type="spellEnd"/>
      <w:r>
        <w:t xml:space="preserve"> Feast in August 2016, in which we  called for </w:t>
      </w:r>
      <w:r>
        <w:tab/>
        <w:t xml:space="preserve">potential building sites within the </w:t>
      </w:r>
      <w:proofErr w:type="spellStart"/>
      <w:r>
        <w:t>Baldons</w:t>
      </w:r>
      <w:proofErr w:type="spellEnd"/>
      <w:r>
        <w:t xml:space="preserve"> and exhibited:</w:t>
      </w:r>
    </w:p>
    <w:p w:rsidR="00C94D1A" w:rsidRDefault="00C94D1A" w:rsidP="00962452">
      <w:pPr>
        <w:pStyle w:val="ListParagraph"/>
        <w:numPr>
          <w:ilvl w:val="0"/>
          <w:numId w:val="31"/>
        </w:numPr>
        <w:ind w:firstLine="384"/>
      </w:pPr>
      <w:r>
        <w:t>The results of the March consultation</w:t>
      </w:r>
    </w:p>
    <w:p w:rsidR="00C94D1A" w:rsidRDefault="00C94D1A" w:rsidP="00962452">
      <w:pPr>
        <w:pStyle w:val="ListParagraph"/>
        <w:numPr>
          <w:ilvl w:val="0"/>
          <w:numId w:val="31"/>
        </w:numPr>
        <w:ind w:firstLine="384"/>
      </w:pPr>
      <w:r>
        <w:t>The results of the Housing Survey</w:t>
      </w:r>
    </w:p>
    <w:p w:rsidR="00C94D1A" w:rsidRDefault="00C94D1A" w:rsidP="00962452">
      <w:pPr>
        <w:pStyle w:val="ListParagraph"/>
        <w:numPr>
          <w:ilvl w:val="0"/>
          <w:numId w:val="31"/>
        </w:numPr>
        <w:ind w:firstLine="384"/>
      </w:pPr>
      <w:r>
        <w:t xml:space="preserve">The draft policies by which housing development proposals will be evaluated </w:t>
      </w:r>
    </w:p>
    <w:p w:rsidR="00C94D1A" w:rsidRDefault="00C94D1A" w:rsidP="00962452">
      <w:pPr>
        <w:pStyle w:val="ListParagraph"/>
        <w:numPr>
          <w:ilvl w:val="0"/>
          <w:numId w:val="31"/>
        </w:numPr>
        <w:ind w:firstLine="384"/>
      </w:pPr>
      <w:r>
        <w:t>The criteria by which potential building sites would be assessed</w:t>
      </w:r>
    </w:p>
    <w:p w:rsidR="00C94D1A" w:rsidRPr="00C94D1A" w:rsidRDefault="00C94D1A" w:rsidP="00C94D1A"/>
    <w:p w:rsidR="009C3FCA" w:rsidRDefault="009C3FCA" w:rsidP="009C3FCA">
      <w:pPr>
        <w:pStyle w:val="Heading2"/>
      </w:pPr>
      <w:bookmarkStart w:id="16" w:name="_Toc490661003"/>
      <w:r>
        <w:t>Summary of the Scoping Report</w:t>
      </w:r>
      <w:bookmarkEnd w:id="16"/>
    </w:p>
    <w:p w:rsidR="00A972C9" w:rsidRPr="00A972C9" w:rsidRDefault="00A972C9" w:rsidP="00A972C9">
      <w:pPr>
        <w:pStyle w:val="Heading3"/>
      </w:pPr>
      <w:bookmarkStart w:id="17" w:name="_Toc490661004"/>
      <w:r>
        <w:t>Scoping report contents</w:t>
      </w:r>
      <w:bookmarkEnd w:id="17"/>
    </w:p>
    <w:p w:rsidR="009C3FCA" w:rsidRDefault="009C3FCA" w:rsidP="009C3FCA">
      <w:r>
        <w:t xml:space="preserve">The Scoping Report, available in full on the </w:t>
      </w:r>
      <w:proofErr w:type="spellStart"/>
      <w:r>
        <w:t>Baldons</w:t>
      </w:r>
      <w:proofErr w:type="spellEnd"/>
      <w:r>
        <w:t xml:space="preserve"> website (</w:t>
      </w:r>
      <w:hyperlink r:id="rId13" w:history="1">
        <w:r w:rsidR="00E72CA5" w:rsidRPr="00112393">
          <w:rPr>
            <w:rStyle w:val="Hyperlink"/>
          </w:rPr>
          <w:t>www.baldons.org.uk</w:t>
        </w:r>
      </w:hyperlink>
      <w:r w:rsidR="00E72CA5">
        <w:t xml:space="preserve">) comprises </w:t>
      </w:r>
    </w:p>
    <w:p w:rsidR="00E72CA5" w:rsidRDefault="00E72CA5" w:rsidP="00A57062">
      <w:pPr>
        <w:pStyle w:val="ListParagraph"/>
        <w:numPr>
          <w:ilvl w:val="0"/>
          <w:numId w:val="10"/>
        </w:numPr>
      </w:pPr>
      <w:r>
        <w:t>Chapter 1: Introduction</w:t>
      </w:r>
    </w:p>
    <w:p w:rsidR="00E72CA5" w:rsidRDefault="00E72CA5" w:rsidP="00A57062">
      <w:pPr>
        <w:pStyle w:val="ListParagraph"/>
        <w:numPr>
          <w:ilvl w:val="0"/>
          <w:numId w:val="10"/>
        </w:numPr>
      </w:pPr>
      <w:r>
        <w:t>Chapter 2: Policy context</w:t>
      </w:r>
    </w:p>
    <w:p w:rsidR="00E72CA5" w:rsidRDefault="00E72CA5" w:rsidP="00A57062">
      <w:pPr>
        <w:pStyle w:val="ListParagraph"/>
        <w:numPr>
          <w:ilvl w:val="0"/>
          <w:numId w:val="10"/>
        </w:numPr>
      </w:pPr>
      <w:r>
        <w:t xml:space="preserve">Chapter 3: Baseline Assessment </w:t>
      </w:r>
    </w:p>
    <w:p w:rsidR="00E72CA5" w:rsidRDefault="00E72CA5" w:rsidP="00A57062">
      <w:pPr>
        <w:pStyle w:val="ListParagraph"/>
        <w:numPr>
          <w:ilvl w:val="0"/>
          <w:numId w:val="10"/>
        </w:numPr>
      </w:pPr>
      <w:r>
        <w:t>Chapter 4: Sustainability Issues and Challenges</w:t>
      </w:r>
    </w:p>
    <w:p w:rsidR="00E72CA5" w:rsidRDefault="00E72CA5" w:rsidP="00A57062">
      <w:pPr>
        <w:pStyle w:val="ListParagraph"/>
        <w:numPr>
          <w:ilvl w:val="0"/>
          <w:numId w:val="10"/>
        </w:numPr>
      </w:pPr>
      <w:r>
        <w:t>Chapter 5: Sustainability Appraisal Framework</w:t>
      </w:r>
    </w:p>
    <w:p w:rsidR="00A972C9" w:rsidRDefault="00A972C9" w:rsidP="00E72CA5">
      <w:pPr>
        <w:pStyle w:val="ListParagraph"/>
        <w:spacing w:before="240" w:after="240"/>
        <w:ind w:left="0"/>
      </w:pPr>
    </w:p>
    <w:p w:rsidR="00E72CA5" w:rsidRDefault="00E72CA5" w:rsidP="00E72CA5">
      <w:pPr>
        <w:pStyle w:val="ListParagraph"/>
        <w:spacing w:before="240" w:after="240"/>
        <w:ind w:left="0"/>
        <w:rPr>
          <w:szCs w:val="24"/>
        </w:rPr>
      </w:pPr>
      <w:r>
        <w:tab/>
      </w:r>
      <w:r>
        <w:tab/>
      </w:r>
      <w:r w:rsidRPr="008816A8">
        <w:rPr>
          <w:szCs w:val="24"/>
        </w:rPr>
        <w:t xml:space="preserve">Appendix 1: </w:t>
      </w:r>
      <w:r>
        <w:rPr>
          <w:szCs w:val="24"/>
        </w:rPr>
        <w:t xml:space="preserve">List of relevant plans and programmes </w:t>
      </w:r>
    </w:p>
    <w:p w:rsidR="00E72CA5" w:rsidRDefault="00E72CA5" w:rsidP="00E72CA5">
      <w:pPr>
        <w:pStyle w:val="ListParagraph"/>
        <w:spacing w:before="240" w:after="240"/>
        <w:ind w:left="0"/>
        <w:rPr>
          <w:szCs w:val="24"/>
        </w:rPr>
      </w:pPr>
      <w:r>
        <w:rPr>
          <w:szCs w:val="24"/>
        </w:rPr>
        <w:tab/>
      </w:r>
      <w:r>
        <w:rPr>
          <w:szCs w:val="24"/>
        </w:rPr>
        <w:tab/>
        <w:t>Appendix 2: P</w:t>
      </w:r>
      <w:r w:rsidRPr="008816A8">
        <w:rPr>
          <w:szCs w:val="24"/>
        </w:rPr>
        <w:t>olicy context, baseline evidence and</w:t>
      </w:r>
      <w:r>
        <w:rPr>
          <w:szCs w:val="24"/>
        </w:rPr>
        <w:t xml:space="preserve"> </w:t>
      </w:r>
      <w:r w:rsidRPr="008816A8">
        <w:rPr>
          <w:szCs w:val="24"/>
        </w:rPr>
        <w:t>sustainability</w:t>
      </w:r>
      <w:r>
        <w:rPr>
          <w:szCs w:val="24"/>
        </w:rPr>
        <w:t xml:space="preserve"> issues</w:t>
      </w:r>
      <w:r w:rsidRPr="008816A8">
        <w:rPr>
          <w:szCs w:val="24"/>
        </w:rPr>
        <w:br/>
      </w:r>
      <w:r>
        <w:rPr>
          <w:szCs w:val="24"/>
        </w:rPr>
        <w:tab/>
      </w:r>
      <w:r>
        <w:rPr>
          <w:szCs w:val="24"/>
        </w:rPr>
        <w:tab/>
        <w:t>Appendix 3; Conservation Areas and Listed Buildings</w:t>
      </w:r>
    </w:p>
    <w:p w:rsidR="00E72CA5" w:rsidRDefault="00E72CA5" w:rsidP="00E72CA5">
      <w:pPr>
        <w:pStyle w:val="ListParagraph"/>
        <w:spacing w:before="240" w:after="240"/>
        <w:ind w:left="0"/>
        <w:rPr>
          <w:szCs w:val="24"/>
        </w:rPr>
      </w:pPr>
      <w:r>
        <w:rPr>
          <w:szCs w:val="24"/>
        </w:rPr>
        <w:lastRenderedPageBreak/>
        <w:tab/>
      </w:r>
      <w:r>
        <w:rPr>
          <w:szCs w:val="24"/>
        </w:rPr>
        <w:tab/>
        <w:t>Appendix 4: Landscape Maps</w:t>
      </w:r>
    </w:p>
    <w:p w:rsidR="00A972C9" w:rsidRPr="008816A8" w:rsidRDefault="00A972C9" w:rsidP="00A972C9">
      <w:pPr>
        <w:pStyle w:val="Heading3"/>
      </w:pPr>
      <w:bookmarkStart w:id="18" w:name="_Toc490661005"/>
      <w:r>
        <w:t>Baseline assessment</w:t>
      </w:r>
      <w:bookmarkEnd w:id="18"/>
    </w:p>
    <w:p w:rsidR="003448ED" w:rsidRDefault="003448ED" w:rsidP="009C3FCA">
      <w:r>
        <w:t>The Baseline Assessment presented local evidence covered the following topics:</w:t>
      </w:r>
    </w:p>
    <w:p w:rsidR="009C32D3" w:rsidRPr="000B3591" w:rsidRDefault="009C32D3" w:rsidP="00A57062">
      <w:pPr>
        <w:pStyle w:val="ListParagraph"/>
        <w:numPr>
          <w:ilvl w:val="0"/>
          <w:numId w:val="11"/>
        </w:numPr>
        <w:rPr>
          <w:szCs w:val="24"/>
        </w:rPr>
      </w:pPr>
      <w:r w:rsidRPr="000B3591">
        <w:rPr>
          <w:szCs w:val="24"/>
        </w:rPr>
        <w:t xml:space="preserve">biodiversity, flora and fauna </w:t>
      </w:r>
    </w:p>
    <w:p w:rsidR="009C32D3" w:rsidRDefault="009C32D3" w:rsidP="00A57062">
      <w:pPr>
        <w:pStyle w:val="ListParagraph"/>
        <w:numPr>
          <w:ilvl w:val="0"/>
          <w:numId w:val="11"/>
        </w:numPr>
        <w:rPr>
          <w:szCs w:val="24"/>
        </w:rPr>
      </w:pPr>
      <w:r w:rsidRPr="000B3591">
        <w:rPr>
          <w:szCs w:val="24"/>
        </w:rPr>
        <w:t xml:space="preserve">population and human health </w:t>
      </w:r>
    </w:p>
    <w:p w:rsidR="009C32D3" w:rsidRPr="000B3591" w:rsidRDefault="009C32D3" w:rsidP="00A57062">
      <w:pPr>
        <w:pStyle w:val="ListParagraph"/>
        <w:numPr>
          <w:ilvl w:val="0"/>
          <w:numId w:val="11"/>
        </w:numPr>
        <w:rPr>
          <w:szCs w:val="24"/>
        </w:rPr>
      </w:pPr>
      <w:r>
        <w:rPr>
          <w:szCs w:val="24"/>
        </w:rPr>
        <w:t>housing</w:t>
      </w:r>
    </w:p>
    <w:p w:rsidR="009C32D3" w:rsidRPr="000B3591" w:rsidRDefault="009C32D3" w:rsidP="00A57062">
      <w:pPr>
        <w:pStyle w:val="ListParagraph"/>
        <w:numPr>
          <w:ilvl w:val="0"/>
          <w:numId w:val="11"/>
        </w:numPr>
        <w:rPr>
          <w:szCs w:val="24"/>
        </w:rPr>
      </w:pPr>
      <w:r w:rsidRPr="000B3591">
        <w:rPr>
          <w:szCs w:val="24"/>
        </w:rPr>
        <w:t xml:space="preserve">soil </w:t>
      </w:r>
    </w:p>
    <w:p w:rsidR="009C32D3" w:rsidRPr="000B3591" w:rsidRDefault="009C32D3" w:rsidP="00A57062">
      <w:pPr>
        <w:pStyle w:val="ListParagraph"/>
        <w:numPr>
          <w:ilvl w:val="0"/>
          <w:numId w:val="11"/>
        </w:numPr>
        <w:rPr>
          <w:szCs w:val="24"/>
        </w:rPr>
      </w:pPr>
      <w:r w:rsidRPr="000B3591">
        <w:rPr>
          <w:szCs w:val="24"/>
        </w:rPr>
        <w:t xml:space="preserve">water </w:t>
      </w:r>
    </w:p>
    <w:p w:rsidR="009C32D3" w:rsidRDefault="009C32D3" w:rsidP="00A57062">
      <w:pPr>
        <w:pStyle w:val="ListParagraph"/>
        <w:numPr>
          <w:ilvl w:val="0"/>
          <w:numId w:val="11"/>
        </w:numPr>
        <w:rPr>
          <w:szCs w:val="24"/>
        </w:rPr>
      </w:pPr>
      <w:r w:rsidRPr="000B3591">
        <w:rPr>
          <w:szCs w:val="24"/>
        </w:rPr>
        <w:t xml:space="preserve">air </w:t>
      </w:r>
    </w:p>
    <w:p w:rsidR="009C32D3" w:rsidRPr="000B3591" w:rsidRDefault="009C32D3" w:rsidP="00A57062">
      <w:pPr>
        <w:pStyle w:val="ListParagraph"/>
        <w:numPr>
          <w:ilvl w:val="0"/>
          <w:numId w:val="11"/>
        </w:numPr>
        <w:rPr>
          <w:szCs w:val="24"/>
        </w:rPr>
      </w:pPr>
      <w:r>
        <w:rPr>
          <w:szCs w:val="24"/>
        </w:rPr>
        <w:t>economy and employment</w:t>
      </w:r>
    </w:p>
    <w:p w:rsidR="009C32D3" w:rsidRPr="000B3591" w:rsidRDefault="009C32D3" w:rsidP="00A57062">
      <w:pPr>
        <w:pStyle w:val="ListParagraph"/>
        <w:numPr>
          <w:ilvl w:val="0"/>
          <w:numId w:val="11"/>
        </w:numPr>
        <w:rPr>
          <w:szCs w:val="24"/>
        </w:rPr>
      </w:pPr>
      <w:r w:rsidRPr="000B3591">
        <w:rPr>
          <w:szCs w:val="24"/>
        </w:rPr>
        <w:t xml:space="preserve">climatic factors </w:t>
      </w:r>
    </w:p>
    <w:p w:rsidR="009C32D3" w:rsidRPr="000B3591" w:rsidRDefault="009C32D3" w:rsidP="00A57062">
      <w:pPr>
        <w:pStyle w:val="ListParagraph"/>
        <w:numPr>
          <w:ilvl w:val="0"/>
          <w:numId w:val="11"/>
        </w:numPr>
        <w:rPr>
          <w:szCs w:val="24"/>
        </w:rPr>
      </w:pPr>
      <w:r w:rsidRPr="000B3591">
        <w:rPr>
          <w:szCs w:val="24"/>
        </w:rPr>
        <w:t xml:space="preserve">material assets </w:t>
      </w:r>
    </w:p>
    <w:p w:rsidR="009C32D3" w:rsidRPr="000B3591" w:rsidRDefault="009C32D3" w:rsidP="00A57062">
      <w:pPr>
        <w:pStyle w:val="ListParagraph"/>
        <w:numPr>
          <w:ilvl w:val="0"/>
          <w:numId w:val="11"/>
        </w:numPr>
        <w:rPr>
          <w:szCs w:val="24"/>
        </w:rPr>
      </w:pPr>
      <w:r w:rsidRPr="000B3591">
        <w:rPr>
          <w:szCs w:val="24"/>
        </w:rPr>
        <w:t xml:space="preserve">cultural heritage, including architectural and archaeological heritage </w:t>
      </w:r>
    </w:p>
    <w:p w:rsidR="009C32D3" w:rsidRDefault="009C32D3" w:rsidP="00A57062">
      <w:pPr>
        <w:pStyle w:val="ListParagraph"/>
        <w:numPr>
          <w:ilvl w:val="0"/>
          <w:numId w:val="11"/>
        </w:numPr>
        <w:rPr>
          <w:szCs w:val="24"/>
        </w:rPr>
      </w:pPr>
      <w:r w:rsidRPr="000B3591">
        <w:rPr>
          <w:szCs w:val="24"/>
        </w:rPr>
        <w:t xml:space="preserve">landscape </w:t>
      </w:r>
    </w:p>
    <w:p w:rsidR="00435A62" w:rsidRDefault="009C32D3" w:rsidP="00A972C9">
      <w:pPr>
        <w:ind w:left="33"/>
      </w:pPr>
      <w:r>
        <w:t>This evidence, taken together with the policy context set out in Chapter 2, led to a SWOT analysis from which the sustainability issues and challenges were derived in Chapter 4</w:t>
      </w:r>
      <w:r w:rsidR="00435A62">
        <w:t>.</w:t>
      </w:r>
    </w:p>
    <w:p w:rsidR="00435A62" w:rsidRDefault="00435A62" w:rsidP="00A972C9">
      <w:pPr>
        <w:ind w:left="33"/>
      </w:pPr>
      <w:r>
        <w:t xml:space="preserve">The Baseline Assessment is presented in Appendix </w:t>
      </w:r>
      <w:r w:rsidR="00C94D1A">
        <w:t>B</w:t>
      </w:r>
      <w:r>
        <w:t xml:space="preserve"> of this Report</w:t>
      </w:r>
    </w:p>
    <w:p w:rsidR="003448ED" w:rsidRDefault="009C32D3" w:rsidP="00A972C9">
      <w:pPr>
        <w:ind w:left="33"/>
      </w:pPr>
      <w:r>
        <w:t xml:space="preserve">   </w:t>
      </w:r>
    </w:p>
    <w:p w:rsidR="00A972C9" w:rsidRDefault="00A972C9" w:rsidP="00A972C9">
      <w:pPr>
        <w:pStyle w:val="Heading3"/>
      </w:pPr>
      <w:bookmarkStart w:id="19" w:name="_Toc490661006"/>
      <w:r>
        <w:t>Sustainability objectives</w:t>
      </w:r>
      <w:bookmarkEnd w:id="19"/>
    </w:p>
    <w:p w:rsidR="00A972C9" w:rsidRPr="009C32D3" w:rsidRDefault="00A972C9" w:rsidP="00A972C9">
      <w:pPr>
        <w:spacing w:after="160" w:line="259" w:lineRule="auto"/>
      </w:pPr>
      <w:r w:rsidRPr="009C32D3">
        <w:t xml:space="preserve">The sustainability issues </w:t>
      </w:r>
      <w:r>
        <w:t xml:space="preserve">were </w:t>
      </w:r>
      <w:r w:rsidRPr="009C32D3">
        <w:t xml:space="preserve">reviewed using the broad Sustainability Objectives set out in the Sustainability Appraisal Report of the South Oxfordshire Local Plan 2032 as a starting point.  The </w:t>
      </w:r>
      <w:proofErr w:type="spellStart"/>
      <w:r w:rsidRPr="009C32D3">
        <w:t>Baldons</w:t>
      </w:r>
      <w:proofErr w:type="spellEnd"/>
      <w:r w:rsidRPr="009C32D3">
        <w:t xml:space="preserve"> sustainability objectives are based on the District Council objectives. The relevant District level objectives have been selected and adapted in order to reflect the sustainability challenges for the </w:t>
      </w:r>
      <w:proofErr w:type="spellStart"/>
      <w:r w:rsidRPr="009C32D3">
        <w:t>Baldons</w:t>
      </w:r>
      <w:proofErr w:type="spellEnd"/>
      <w:r w:rsidRPr="009C32D3">
        <w:t xml:space="preserve"> that are identified in th</w:t>
      </w:r>
      <w:r w:rsidR="004D7238">
        <w:t xml:space="preserve">e scoping </w:t>
      </w:r>
      <w:r w:rsidRPr="009C32D3">
        <w:t>report. The selected and amended objectives are as follows:</w:t>
      </w:r>
    </w:p>
    <w:p w:rsidR="00A972C9" w:rsidRPr="009C32D3" w:rsidRDefault="00A972C9" w:rsidP="00A57062">
      <w:pPr>
        <w:pStyle w:val="ListParagraph"/>
        <w:numPr>
          <w:ilvl w:val="0"/>
          <w:numId w:val="7"/>
        </w:numPr>
      </w:pPr>
      <w:r w:rsidRPr="009C32D3">
        <w:t>Housing: help to provide existing and future residents with the opportunity to live in a decent home and in a decent environment supported by appropriate levels of infrastructure.</w:t>
      </w:r>
    </w:p>
    <w:p w:rsidR="00A972C9" w:rsidRPr="009C32D3" w:rsidRDefault="00A972C9" w:rsidP="00A57062">
      <w:pPr>
        <w:pStyle w:val="ListParagraph"/>
        <w:numPr>
          <w:ilvl w:val="0"/>
          <w:numId w:val="7"/>
        </w:numPr>
      </w:pPr>
      <w:r w:rsidRPr="009C32D3">
        <w:t xml:space="preserve"> Health and well being: to maintain and improve </w:t>
      </w:r>
      <w:proofErr w:type="spellStart"/>
      <w:proofErr w:type="gramStart"/>
      <w:r w:rsidRPr="009C32D3">
        <w:t>peoples</w:t>
      </w:r>
      <w:proofErr w:type="spellEnd"/>
      <w:proofErr w:type="gramEnd"/>
      <w:r w:rsidRPr="009C32D3">
        <w:t xml:space="preserve"> health, well-being, and community cohesion and support voluntary, community and faith groups.</w:t>
      </w:r>
    </w:p>
    <w:p w:rsidR="00A972C9" w:rsidRPr="009C32D3" w:rsidRDefault="00A972C9" w:rsidP="00A57062">
      <w:pPr>
        <w:pStyle w:val="ListParagraph"/>
        <w:numPr>
          <w:ilvl w:val="0"/>
          <w:numId w:val="7"/>
        </w:numPr>
      </w:pPr>
      <w:r w:rsidRPr="009C32D3">
        <w:t xml:space="preserve">Landscape: to preserve the character of the villages in the natural landscape </w:t>
      </w:r>
    </w:p>
    <w:p w:rsidR="00A972C9" w:rsidRPr="009C32D3" w:rsidRDefault="00A972C9" w:rsidP="00A57062">
      <w:pPr>
        <w:pStyle w:val="ListParagraph"/>
        <w:numPr>
          <w:ilvl w:val="0"/>
          <w:numId w:val="7"/>
        </w:numPr>
      </w:pPr>
      <w:r w:rsidRPr="009C32D3">
        <w:t>Environmental protection: to reduce harm to the environment by seeking to minimise pollution of all kinds especially water, air, soil and noise pollution.</w:t>
      </w:r>
    </w:p>
    <w:p w:rsidR="00A972C9" w:rsidRPr="009C32D3" w:rsidRDefault="00A972C9" w:rsidP="00A57062">
      <w:pPr>
        <w:pStyle w:val="ListParagraph"/>
        <w:numPr>
          <w:ilvl w:val="0"/>
          <w:numId w:val="7"/>
        </w:numPr>
      </w:pPr>
      <w:r w:rsidRPr="009C32D3">
        <w:t xml:space="preserve">Travel: to improve travel choice and accessibility and minimise  the length and duration of car journeys </w:t>
      </w:r>
    </w:p>
    <w:p w:rsidR="00A972C9" w:rsidRPr="009C32D3" w:rsidRDefault="00A972C9" w:rsidP="00A57062">
      <w:pPr>
        <w:pStyle w:val="ListParagraph"/>
        <w:numPr>
          <w:ilvl w:val="0"/>
          <w:numId w:val="7"/>
        </w:numPr>
      </w:pPr>
      <w:r w:rsidRPr="009C32D3">
        <w:t>Biodiversity: to conserve and enhance biodiversity.</w:t>
      </w:r>
    </w:p>
    <w:p w:rsidR="00A972C9" w:rsidRPr="009C32D3" w:rsidRDefault="00A972C9" w:rsidP="00A57062">
      <w:pPr>
        <w:pStyle w:val="ListParagraph"/>
        <w:numPr>
          <w:ilvl w:val="0"/>
          <w:numId w:val="7"/>
        </w:numPr>
      </w:pPr>
      <w:proofErr w:type="spellStart"/>
      <w:r w:rsidRPr="009C32D3">
        <w:t>Landuse</w:t>
      </w:r>
      <w:proofErr w:type="spellEnd"/>
      <w:r w:rsidRPr="009C32D3">
        <w:t xml:space="preserve">: </w:t>
      </w:r>
      <w:proofErr w:type="gramStart"/>
      <w:r w:rsidRPr="009C32D3">
        <w:t>to  conserve</w:t>
      </w:r>
      <w:proofErr w:type="gramEnd"/>
      <w:r w:rsidRPr="009C32D3">
        <w:t xml:space="preserve"> and enhance the district’s open spaces and countryside in particular, those areas designated for their landscape importance and  biodiversity.</w:t>
      </w:r>
    </w:p>
    <w:p w:rsidR="00A972C9" w:rsidRPr="009C32D3" w:rsidRDefault="00A972C9" w:rsidP="00A57062">
      <w:pPr>
        <w:pStyle w:val="ListParagraph"/>
        <w:numPr>
          <w:ilvl w:val="0"/>
          <w:numId w:val="7"/>
        </w:numPr>
      </w:pPr>
      <w:r w:rsidRPr="009C32D3">
        <w:lastRenderedPageBreak/>
        <w:t xml:space="preserve">Heritage: to conserve and enhance the villages’ character </w:t>
      </w:r>
      <w:proofErr w:type="gramStart"/>
      <w:r w:rsidRPr="009C32D3">
        <w:t>and  historic</w:t>
      </w:r>
      <w:proofErr w:type="gramEnd"/>
      <w:r w:rsidRPr="009C32D3">
        <w:t xml:space="preserve"> environment and to respect local distinctiveness by sensitive </w:t>
      </w:r>
      <w:proofErr w:type="spellStart"/>
      <w:r w:rsidRPr="009C32D3">
        <w:t>siting</w:t>
      </w:r>
      <w:proofErr w:type="spellEnd"/>
      <w:r w:rsidRPr="009C32D3">
        <w:t xml:space="preserve"> and building design and specification.</w:t>
      </w:r>
    </w:p>
    <w:p w:rsidR="00A972C9" w:rsidRPr="009C32D3" w:rsidRDefault="00A972C9" w:rsidP="00A57062">
      <w:pPr>
        <w:pStyle w:val="ListParagraph"/>
        <w:numPr>
          <w:ilvl w:val="0"/>
          <w:numId w:val="7"/>
        </w:numPr>
      </w:pPr>
      <w:r w:rsidRPr="009C32D3">
        <w:t>Climate change: to seek to address the causes and effects of climate change by:</w:t>
      </w:r>
    </w:p>
    <w:p w:rsidR="00A972C9" w:rsidRPr="009C32D3" w:rsidRDefault="00A972C9" w:rsidP="00A57062">
      <w:pPr>
        <w:pStyle w:val="ListParagraph"/>
        <w:numPr>
          <w:ilvl w:val="0"/>
          <w:numId w:val="8"/>
        </w:numPr>
        <w:ind w:left="1134" w:hanging="425"/>
      </w:pPr>
      <w:r w:rsidRPr="009C32D3">
        <w:t>securing sustainable building practices which conserve energy, water resources and materials</w:t>
      </w:r>
    </w:p>
    <w:p w:rsidR="00A972C9" w:rsidRPr="009C32D3" w:rsidRDefault="00A972C9" w:rsidP="00A57062">
      <w:pPr>
        <w:pStyle w:val="ListParagraph"/>
        <w:numPr>
          <w:ilvl w:val="0"/>
          <w:numId w:val="8"/>
        </w:numPr>
        <w:ind w:left="1134" w:hanging="425"/>
      </w:pPr>
      <w:r w:rsidRPr="009C32D3">
        <w:t>protecting, enhancing and improving our water supply where possible</w:t>
      </w:r>
    </w:p>
    <w:p w:rsidR="00A972C9" w:rsidRPr="009C32D3" w:rsidRDefault="00A972C9" w:rsidP="00A57062">
      <w:pPr>
        <w:pStyle w:val="ListParagraph"/>
        <w:numPr>
          <w:ilvl w:val="0"/>
          <w:numId w:val="8"/>
        </w:numPr>
        <w:ind w:left="1134" w:hanging="425"/>
      </w:pPr>
      <w:r w:rsidRPr="009C32D3">
        <w:t>maximizing the proportion of energy generated from renewable sources</w:t>
      </w:r>
    </w:p>
    <w:p w:rsidR="00A972C9" w:rsidRPr="009C32D3" w:rsidRDefault="00A972C9" w:rsidP="00A57062">
      <w:pPr>
        <w:pStyle w:val="ListParagraph"/>
        <w:numPr>
          <w:ilvl w:val="0"/>
          <w:numId w:val="8"/>
        </w:numPr>
        <w:ind w:left="1134" w:hanging="425"/>
      </w:pPr>
      <w:proofErr w:type="gramStart"/>
      <w:r w:rsidRPr="009C32D3">
        <w:t>ensuring</w:t>
      </w:r>
      <w:proofErr w:type="gramEnd"/>
      <w:r w:rsidRPr="009C32D3">
        <w:t xml:space="preserve"> that the design and location of new development is resilient to the effects of climate change.</w:t>
      </w:r>
    </w:p>
    <w:p w:rsidR="00A972C9" w:rsidRPr="009C32D3" w:rsidRDefault="00A972C9" w:rsidP="00A57062">
      <w:pPr>
        <w:pStyle w:val="ListParagraph"/>
        <w:numPr>
          <w:ilvl w:val="0"/>
          <w:numId w:val="7"/>
        </w:numPr>
      </w:pPr>
      <w:r w:rsidRPr="009C32D3">
        <w:t>Economy: to assist in the development of a thriving economy, particularly small firms that maintain and enhance the rural economy</w:t>
      </w:r>
    </w:p>
    <w:p w:rsidR="00A972C9" w:rsidRDefault="00A972C9" w:rsidP="00A972C9">
      <w:r w:rsidRPr="009C32D3">
        <w:t>The relationship between the sustainability issues and challenges</w:t>
      </w:r>
      <w:r>
        <w:t xml:space="preserve"> and</w:t>
      </w:r>
      <w:r w:rsidRPr="009C32D3">
        <w:t xml:space="preserve"> </w:t>
      </w:r>
      <w:r>
        <w:t>the</w:t>
      </w:r>
      <w:r w:rsidRPr="009C32D3">
        <w:t xml:space="preserve"> Sustainability</w:t>
      </w:r>
      <w:r w:rsidR="00435A62">
        <w:t xml:space="preserve">     O</w:t>
      </w:r>
      <w:r w:rsidRPr="009C32D3">
        <w:t>bjectives listed above a</w:t>
      </w:r>
      <w:r>
        <w:t>re</w:t>
      </w:r>
      <w:r w:rsidRPr="009C32D3">
        <w:t xml:space="preserve"> summarised in Table </w:t>
      </w:r>
      <w:r>
        <w:t>2</w:t>
      </w:r>
      <w:r w:rsidRPr="009C32D3">
        <w:t>.</w:t>
      </w:r>
      <w:r w:rsidR="00AD701D">
        <w:t>3</w:t>
      </w:r>
    </w:p>
    <w:p w:rsidR="00A972C9" w:rsidRPr="00E35D91" w:rsidRDefault="00A972C9" w:rsidP="00A972C9">
      <w:pPr>
        <w:rPr>
          <w:b/>
        </w:rPr>
      </w:pPr>
      <w:r w:rsidRPr="00E35D91">
        <w:rPr>
          <w:b/>
        </w:rPr>
        <w:t>Table 2.</w:t>
      </w:r>
      <w:r w:rsidR="00AD701D">
        <w:rPr>
          <w:b/>
        </w:rPr>
        <w:t>3</w:t>
      </w:r>
      <w:r w:rsidR="00D4791C">
        <w:rPr>
          <w:b/>
        </w:rPr>
        <w:t>: Sustainability Issues and Objectives</w:t>
      </w:r>
    </w:p>
    <w:tbl>
      <w:tblPr>
        <w:tblStyle w:val="TableGrid"/>
        <w:tblW w:w="9980" w:type="dxa"/>
        <w:tblInd w:w="-113" w:type="dxa"/>
        <w:tblLook w:val="04A0"/>
      </w:tblPr>
      <w:tblGrid>
        <w:gridCol w:w="4474"/>
        <w:gridCol w:w="5506"/>
      </w:tblGrid>
      <w:tr w:rsidR="00A972C9" w:rsidRPr="009C32D3" w:rsidTr="00B00FD4">
        <w:tc>
          <w:tcPr>
            <w:tcW w:w="4474" w:type="dxa"/>
            <w:shd w:val="clear" w:color="auto" w:fill="A6A6A6" w:themeFill="background1" w:themeFillShade="A6"/>
          </w:tcPr>
          <w:p w:rsidR="00A972C9" w:rsidRPr="009C32D3" w:rsidRDefault="00A972C9" w:rsidP="00B00FD4">
            <w:pPr>
              <w:spacing w:after="160" w:line="259" w:lineRule="auto"/>
              <w:ind w:left="-76"/>
            </w:pPr>
            <w:r w:rsidRPr="009C32D3">
              <w:t xml:space="preserve">The </w:t>
            </w:r>
            <w:proofErr w:type="spellStart"/>
            <w:r w:rsidRPr="009C32D3">
              <w:t>Baldons</w:t>
            </w:r>
            <w:proofErr w:type="spellEnd"/>
            <w:r w:rsidRPr="009C32D3">
              <w:t xml:space="preserve"> NP sustainability issues and challenges (from section 4.1) </w:t>
            </w:r>
          </w:p>
        </w:tc>
        <w:tc>
          <w:tcPr>
            <w:tcW w:w="5506" w:type="dxa"/>
            <w:shd w:val="clear" w:color="auto" w:fill="A6A6A6" w:themeFill="background1" w:themeFillShade="A6"/>
          </w:tcPr>
          <w:p w:rsidR="00A972C9" w:rsidRPr="009C32D3" w:rsidRDefault="00A972C9" w:rsidP="00B00FD4">
            <w:pPr>
              <w:spacing w:after="160" w:line="259" w:lineRule="auto"/>
            </w:pPr>
            <w:r w:rsidRPr="009C32D3">
              <w:t>Proposed sustainability objectives</w:t>
            </w:r>
          </w:p>
        </w:tc>
      </w:tr>
      <w:tr w:rsidR="00A972C9" w:rsidRPr="009C32D3" w:rsidTr="00B00FD4">
        <w:tc>
          <w:tcPr>
            <w:tcW w:w="4474" w:type="dxa"/>
          </w:tcPr>
          <w:p w:rsidR="00A972C9" w:rsidRPr="009C32D3" w:rsidRDefault="00A972C9" w:rsidP="00B00FD4">
            <w:pPr>
              <w:spacing w:after="160" w:line="259" w:lineRule="auto"/>
              <w:ind w:left="-76"/>
            </w:pPr>
            <w:r w:rsidRPr="009C32D3">
              <w:t xml:space="preserve">Environmental </w:t>
            </w:r>
          </w:p>
        </w:tc>
        <w:tc>
          <w:tcPr>
            <w:tcW w:w="5506" w:type="dxa"/>
          </w:tcPr>
          <w:p w:rsidR="00A972C9" w:rsidRPr="009C32D3" w:rsidRDefault="00A972C9" w:rsidP="00B00FD4">
            <w:pPr>
              <w:pStyle w:val="Default"/>
              <w:rPr>
                <w:rFonts w:asciiTheme="minorHAnsi" w:hAnsiTheme="minorHAnsi"/>
                <w:sz w:val="22"/>
                <w:szCs w:val="22"/>
              </w:rPr>
            </w:pPr>
          </w:p>
        </w:tc>
      </w:tr>
      <w:tr w:rsidR="00A972C9" w:rsidRPr="009C32D3" w:rsidTr="00B00FD4">
        <w:tc>
          <w:tcPr>
            <w:tcW w:w="4474" w:type="dxa"/>
          </w:tcPr>
          <w:p w:rsidR="00A972C9" w:rsidRPr="009C32D3" w:rsidRDefault="00A972C9" w:rsidP="00A57062">
            <w:pPr>
              <w:pStyle w:val="ListParagraph"/>
              <w:numPr>
                <w:ilvl w:val="0"/>
                <w:numId w:val="4"/>
              </w:numPr>
              <w:spacing w:after="160" w:line="259" w:lineRule="auto"/>
              <w:ind w:left="680" w:hanging="283"/>
            </w:pPr>
            <w:r w:rsidRPr="009C32D3">
              <w:t>Sustainability</w:t>
            </w:r>
          </w:p>
        </w:tc>
        <w:tc>
          <w:tcPr>
            <w:tcW w:w="5506" w:type="dxa"/>
          </w:tcPr>
          <w:p w:rsidR="00A972C9" w:rsidRPr="009C32D3" w:rsidRDefault="00A972C9" w:rsidP="00B00FD4">
            <w:pPr>
              <w:pStyle w:val="Default"/>
              <w:rPr>
                <w:rFonts w:asciiTheme="minorHAnsi" w:hAnsiTheme="minorHAnsi"/>
                <w:sz w:val="22"/>
                <w:szCs w:val="22"/>
              </w:rPr>
            </w:pPr>
            <w:r w:rsidRPr="009C32D3">
              <w:rPr>
                <w:rFonts w:asciiTheme="minorHAnsi" w:hAnsiTheme="minorHAnsi"/>
                <w:sz w:val="22"/>
                <w:szCs w:val="22"/>
              </w:rPr>
              <w:t xml:space="preserve"> 4. Environment  </w:t>
            </w:r>
          </w:p>
          <w:p w:rsidR="00A972C9" w:rsidRPr="009C32D3" w:rsidRDefault="00A972C9" w:rsidP="00B00FD4">
            <w:pPr>
              <w:pStyle w:val="Default"/>
              <w:rPr>
                <w:rFonts w:asciiTheme="minorHAnsi" w:hAnsiTheme="minorHAnsi"/>
                <w:sz w:val="22"/>
                <w:szCs w:val="22"/>
              </w:rPr>
            </w:pPr>
            <w:r w:rsidRPr="009C32D3">
              <w:rPr>
                <w:rFonts w:asciiTheme="minorHAnsi" w:hAnsiTheme="minorHAnsi"/>
                <w:sz w:val="22"/>
                <w:szCs w:val="22"/>
              </w:rPr>
              <w:t xml:space="preserve"> 9. Climate change</w:t>
            </w:r>
          </w:p>
        </w:tc>
      </w:tr>
      <w:tr w:rsidR="00A972C9" w:rsidRPr="009C32D3" w:rsidTr="00B00FD4">
        <w:tc>
          <w:tcPr>
            <w:tcW w:w="4474" w:type="dxa"/>
          </w:tcPr>
          <w:p w:rsidR="00A972C9" w:rsidRPr="009C32D3" w:rsidRDefault="00A972C9" w:rsidP="00B00FD4">
            <w:pPr>
              <w:spacing w:after="160" w:line="259" w:lineRule="auto"/>
              <w:ind w:left="680" w:hanging="283"/>
            </w:pPr>
            <w:r w:rsidRPr="009C32D3">
              <w:t>-    Biodiversity</w:t>
            </w:r>
          </w:p>
        </w:tc>
        <w:tc>
          <w:tcPr>
            <w:tcW w:w="5506" w:type="dxa"/>
          </w:tcPr>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4. Environment</w:t>
            </w:r>
          </w:p>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6. Biodiversity</w:t>
            </w:r>
          </w:p>
        </w:tc>
      </w:tr>
      <w:tr w:rsidR="00A972C9" w:rsidRPr="009C32D3" w:rsidTr="00B00FD4">
        <w:tc>
          <w:tcPr>
            <w:tcW w:w="4474" w:type="dxa"/>
          </w:tcPr>
          <w:p w:rsidR="00A972C9" w:rsidRPr="009C32D3" w:rsidRDefault="00A972C9" w:rsidP="00B00FD4">
            <w:pPr>
              <w:spacing w:after="160" w:line="259" w:lineRule="auto"/>
              <w:ind w:left="680" w:hanging="283"/>
            </w:pPr>
            <w:r w:rsidRPr="009C32D3">
              <w:t>-   Heritage &amp; Conservation areas</w:t>
            </w:r>
          </w:p>
        </w:tc>
        <w:tc>
          <w:tcPr>
            <w:tcW w:w="5506" w:type="dxa"/>
          </w:tcPr>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3. Landscape</w:t>
            </w:r>
          </w:p>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 xml:space="preserve">7. </w:t>
            </w:r>
            <w:proofErr w:type="spellStart"/>
            <w:r w:rsidRPr="009C32D3">
              <w:rPr>
                <w:rFonts w:asciiTheme="minorHAnsi" w:hAnsiTheme="minorHAnsi"/>
                <w:sz w:val="22"/>
                <w:szCs w:val="22"/>
              </w:rPr>
              <w:t>Landuse</w:t>
            </w:r>
            <w:proofErr w:type="spellEnd"/>
          </w:p>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8. Heritage</w:t>
            </w:r>
          </w:p>
        </w:tc>
      </w:tr>
      <w:tr w:rsidR="00A972C9" w:rsidRPr="009C32D3" w:rsidTr="00B00FD4">
        <w:tc>
          <w:tcPr>
            <w:tcW w:w="4474" w:type="dxa"/>
          </w:tcPr>
          <w:p w:rsidR="00A972C9" w:rsidRPr="009C32D3" w:rsidRDefault="00A972C9" w:rsidP="00B00FD4">
            <w:pPr>
              <w:spacing w:after="160" w:line="259" w:lineRule="auto"/>
            </w:pPr>
          </w:p>
        </w:tc>
        <w:tc>
          <w:tcPr>
            <w:tcW w:w="5506" w:type="dxa"/>
          </w:tcPr>
          <w:p w:rsidR="00A972C9" w:rsidRPr="009C32D3" w:rsidRDefault="00A972C9" w:rsidP="00B00FD4">
            <w:pPr>
              <w:pStyle w:val="Default"/>
              <w:ind w:left="360"/>
              <w:rPr>
                <w:rFonts w:asciiTheme="minorHAnsi" w:hAnsiTheme="minorHAnsi"/>
                <w:sz w:val="22"/>
                <w:szCs w:val="22"/>
              </w:rPr>
            </w:pPr>
          </w:p>
        </w:tc>
      </w:tr>
      <w:tr w:rsidR="00A972C9" w:rsidRPr="009C32D3" w:rsidTr="00B00FD4">
        <w:tc>
          <w:tcPr>
            <w:tcW w:w="4474" w:type="dxa"/>
          </w:tcPr>
          <w:p w:rsidR="00A972C9" w:rsidRPr="009C32D3" w:rsidRDefault="00A972C9" w:rsidP="00B00FD4">
            <w:pPr>
              <w:spacing w:after="160" w:line="259" w:lineRule="auto"/>
            </w:pPr>
            <w:r w:rsidRPr="009C32D3">
              <w:t xml:space="preserve">Social </w:t>
            </w:r>
          </w:p>
        </w:tc>
        <w:tc>
          <w:tcPr>
            <w:tcW w:w="5506" w:type="dxa"/>
          </w:tcPr>
          <w:p w:rsidR="00A972C9" w:rsidRPr="009C32D3" w:rsidRDefault="00A972C9" w:rsidP="00B00FD4">
            <w:pPr>
              <w:pStyle w:val="Default"/>
              <w:ind w:left="360"/>
              <w:rPr>
                <w:rFonts w:asciiTheme="minorHAnsi" w:hAnsiTheme="minorHAnsi"/>
                <w:sz w:val="22"/>
                <w:szCs w:val="22"/>
              </w:rPr>
            </w:pPr>
          </w:p>
        </w:tc>
      </w:tr>
      <w:tr w:rsidR="00A972C9" w:rsidRPr="009C32D3" w:rsidTr="00B00FD4">
        <w:tc>
          <w:tcPr>
            <w:tcW w:w="4474" w:type="dxa"/>
          </w:tcPr>
          <w:p w:rsidR="00A972C9" w:rsidRPr="009C32D3" w:rsidRDefault="00A972C9" w:rsidP="00A57062">
            <w:pPr>
              <w:pStyle w:val="ListParagraph"/>
              <w:numPr>
                <w:ilvl w:val="0"/>
                <w:numId w:val="4"/>
              </w:numPr>
              <w:spacing w:after="160" w:line="259" w:lineRule="auto"/>
            </w:pPr>
            <w:r w:rsidRPr="009C32D3">
              <w:t>Housing</w:t>
            </w:r>
          </w:p>
        </w:tc>
        <w:tc>
          <w:tcPr>
            <w:tcW w:w="5506" w:type="dxa"/>
          </w:tcPr>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1. Housing</w:t>
            </w:r>
          </w:p>
          <w:p w:rsidR="00A972C9" w:rsidRPr="009C32D3" w:rsidRDefault="00A972C9" w:rsidP="00B00FD4">
            <w:pPr>
              <w:pStyle w:val="Default"/>
              <w:ind w:left="5"/>
              <w:rPr>
                <w:rFonts w:asciiTheme="minorHAnsi" w:hAnsiTheme="minorHAnsi"/>
                <w:sz w:val="22"/>
                <w:szCs w:val="22"/>
              </w:rPr>
            </w:pPr>
          </w:p>
        </w:tc>
      </w:tr>
      <w:tr w:rsidR="00A972C9" w:rsidRPr="009C32D3" w:rsidTr="00B00FD4">
        <w:tc>
          <w:tcPr>
            <w:tcW w:w="4474" w:type="dxa"/>
          </w:tcPr>
          <w:p w:rsidR="00A972C9" w:rsidRPr="009C32D3" w:rsidRDefault="00A972C9" w:rsidP="00A57062">
            <w:pPr>
              <w:pStyle w:val="ListParagraph"/>
              <w:numPr>
                <w:ilvl w:val="0"/>
                <w:numId w:val="4"/>
              </w:numPr>
              <w:spacing w:after="160" w:line="259" w:lineRule="auto"/>
            </w:pPr>
            <w:r w:rsidRPr="009C32D3">
              <w:t>Social cohesion</w:t>
            </w:r>
          </w:p>
        </w:tc>
        <w:tc>
          <w:tcPr>
            <w:tcW w:w="5506" w:type="dxa"/>
          </w:tcPr>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2. Health and well being</w:t>
            </w:r>
          </w:p>
        </w:tc>
      </w:tr>
      <w:tr w:rsidR="00A972C9" w:rsidRPr="009C32D3" w:rsidTr="00B00FD4">
        <w:tc>
          <w:tcPr>
            <w:tcW w:w="4474" w:type="dxa"/>
          </w:tcPr>
          <w:p w:rsidR="00A972C9" w:rsidRPr="009C32D3" w:rsidRDefault="00A972C9" w:rsidP="00A57062">
            <w:pPr>
              <w:pStyle w:val="ListParagraph"/>
              <w:numPr>
                <w:ilvl w:val="0"/>
                <w:numId w:val="9"/>
              </w:numPr>
              <w:spacing w:after="160" w:line="259" w:lineRule="auto"/>
            </w:pPr>
            <w:proofErr w:type="spellStart"/>
            <w:r w:rsidRPr="009C32D3">
              <w:t>Baldons</w:t>
            </w:r>
            <w:proofErr w:type="spellEnd"/>
            <w:r w:rsidRPr="009C32D3">
              <w:t xml:space="preserve"> identity</w:t>
            </w:r>
          </w:p>
        </w:tc>
        <w:tc>
          <w:tcPr>
            <w:tcW w:w="5506" w:type="dxa"/>
          </w:tcPr>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3. Landscape</w:t>
            </w:r>
          </w:p>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 xml:space="preserve">7 </w:t>
            </w:r>
            <w:proofErr w:type="spellStart"/>
            <w:r w:rsidRPr="009C32D3">
              <w:rPr>
                <w:rFonts w:asciiTheme="minorHAnsi" w:hAnsiTheme="minorHAnsi"/>
                <w:sz w:val="22"/>
                <w:szCs w:val="22"/>
              </w:rPr>
              <w:t>Landuse</w:t>
            </w:r>
            <w:proofErr w:type="spellEnd"/>
          </w:p>
        </w:tc>
      </w:tr>
      <w:tr w:rsidR="00A972C9" w:rsidRPr="009C32D3" w:rsidTr="00B00FD4">
        <w:tc>
          <w:tcPr>
            <w:tcW w:w="4474" w:type="dxa"/>
          </w:tcPr>
          <w:p w:rsidR="00A972C9" w:rsidRPr="009C32D3" w:rsidRDefault="00A972C9" w:rsidP="00A57062">
            <w:pPr>
              <w:pStyle w:val="ListParagraph"/>
              <w:numPr>
                <w:ilvl w:val="0"/>
                <w:numId w:val="9"/>
              </w:numPr>
              <w:spacing w:after="160" w:line="259" w:lineRule="auto"/>
            </w:pPr>
            <w:r w:rsidRPr="009C32D3">
              <w:t>Quality of design</w:t>
            </w:r>
          </w:p>
        </w:tc>
        <w:tc>
          <w:tcPr>
            <w:tcW w:w="5506" w:type="dxa"/>
          </w:tcPr>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 xml:space="preserve">8. Heritage </w:t>
            </w:r>
          </w:p>
        </w:tc>
      </w:tr>
      <w:tr w:rsidR="00A972C9" w:rsidRPr="009C32D3" w:rsidTr="00B00FD4">
        <w:tc>
          <w:tcPr>
            <w:tcW w:w="4474" w:type="dxa"/>
          </w:tcPr>
          <w:p w:rsidR="00A972C9" w:rsidRPr="009C32D3" w:rsidRDefault="00A972C9" w:rsidP="00A57062">
            <w:pPr>
              <w:pStyle w:val="ListParagraph"/>
              <w:numPr>
                <w:ilvl w:val="0"/>
                <w:numId w:val="9"/>
              </w:numPr>
              <w:spacing w:after="160" w:line="259" w:lineRule="auto"/>
            </w:pPr>
            <w:r w:rsidRPr="009C32D3">
              <w:t>Traffic and road safety</w:t>
            </w:r>
          </w:p>
        </w:tc>
        <w:tc>
          <w:tcPr>
            <w:tcW w:w="5506" w:type="dxa"/>
          </w:tcPr>
          <w:p w:rsidR="00A972C9" w:rsidRPr="009C32D3" w:rsidRDefault="00A972C9" w:rsidP="00B00FD4">
            <w:pPr>
              <w:pStyle w:val="Default"/>
              <w:ind w:left="5"/>
              <w:rPr>
                <w:rFonts w:asciiTheme="minorHAnsi" w:hAnsiTheme="minorHAnsi"/>
                <w:sz w:val="22"/>
                <w:szCs w:val="22"/>
              </w:rPr>
            </w:pPr>
            <w:r w:rsidRPr="009C32D3">
              <w:rPr>
                <w:rFonts w:asciiTheme="minorHAnsi" w:hAnsiTheme="minorHAnsi"/>
                <w:sz w:val="22"/>
                <w:szCs w:val="22"/>
              </w:rPr>
              <w:t xml:space="preserve">5. Travel </w:t>
            </w:r>
          </w:p>
        </w:tc>
      </w:tr>
      <w:tr w:rsidR="00A972C9" w:rsidRPr="009C32D3" w:rsidTr="00B00FD4">
        <w:tc>
          <w:tcPr>
            <w:tcW w:w="4474" w:type="dxa"/>
          </w:tcPr>
          <w:p w:rsidR="00A972C9" w:rsidRPr="009C32D3" w:rsidRDefault="00A972C9" w:rsidP="00A57062">
            <w:pPr>
              <w:pStyle w:val="ListParagraph"/>
              <w:numPr>
                <w:ilvl w:val="0"/>
                <w:numId w:val="9"/>
              </w:numPr>
              <w:spacing w:after="160" w:line="259" w:lineRule="auto"/>
            </w:pPr>
            <w:r w:rsidRPr="009C32D3">
              <w:t>Drainage</w:t>
            </w:r>
          </w:p>
        </w:tc>
        <w:tc>
          <w:tcPr>
            <w:tcW w:w="5506" w:type="dxa"/>
          </w:tcPr>
          <w:p w:rsidR="00A972C9" w:rsidRPr="009C32D3" w:rsidRDefault="00A972C9" w:rsidP="00B00FD4">
            <w:r w:rsidRPr="009C32D3">
              <w:t>1. Housing</w:t>
            </w:r>
          </w:p>
        </w:tc>
      </w:tr>
      <w:tr w:rsidR="00A972C9" w:rsidRPr="000C1725" w:rsidTr="00B00FD4">
        <w:tc>
          <w:tcPr>
            <w:tcW w:w="4474" w:type="dxa"/>
          </w:tcPr>
          <w:p w:rsidR="00A972C9" w:rsidRPr="009C32D3" w:rsidRDefault="00A972C9" w:rsidP="00B00FD4">
            <w:pPr>
              <w:spacing w:after="160" w:line="259" w:lineRule="auto"/>
            </w:pPr>
            <w:r w:rsidRPr="009C32D3">
              <w:t xml:space="preserve">Economic </w:t>
            </w:r>
          </w:p>
        </w:tc>
        <w:tc>
          <w:tcPr>
            <w:tcW w:w="5506" w:type="dxa"/>
          </w:tcPr>
          <w:p w:rsidR="00A972C9" w:rsidRPr="009C32D3" w:rsidRDefault="00E35D91" w:rsidP="00B00FD4">
            <w:r>
              <w:t>7</w:t>
            </w:r>
            <w:r w:rsidR="00A972C9" w:rsidRPr="009C32D3">
              <w:t xml:space="preserve">. </w:t>
            </w:r>
            <w:proofErr w:type="spellStart"/>
            <w:r>
              <w:t>Landuse</w:t>
            </w:r>
            <w:proofErr w:type="spellEnd"/>
          </w:p>
          <w:p w:rsidR="00A972C9" w:rsidRPr="009C32D3" w:rsidRDefault="00A972C9" w:rsidP="00B00FD4">
            <w:pPr>
              <w:pStyle w:val="Default"/>
              <w:ind w:left="360"/>
              <w:rPr>
                <w:rFonts w:asciiTheme="minorHAnsi" w:hAnsiTheme="minorHAnsi"/>
                <w:sz w:val="22"/>
                <w:szCs w:val="22"/>
              </w:rPr>
            </w:pPr>
          </w:p>
        </w:tc>
      </w:tr>
    </w:tbl>
    <w:p w:rsidR="00A972C9" w:rsidRPr="000C1725" w:rsidRDefault="00A972C9" w:rsidP="00A972C9">
      <w:pPr>
        <w:spacing w:after="160" w:line="259" w:lineRule="auto"/>
        <w:rPr>
          <w:i/>
          <w:highlight w:val="lightGray"/>
        </w:rPr>
      </w:pPr>
    </w:p>
    <w:p w:rsidR="00A972C9" w:rsidRDefault="00A972C9" w:rsidP="00A972C9">
      <w:pPr>
        <w:pStyle w:val="Heading2"/>
      </w:pPr>
      <w:bookmarkStart w:id="20" w:name="_Toc490661007"/>
      <w:r>
        <w:lastRenderedPageBreak/>
        <w:t>Consultation</w:t>
      </w:r>
      <w:bookmarkEnd w:id="20"/>
    </w:p>
    <w:p w:rsidR="00595092" w:rsidRPr="00595092" w:rsidRDefault="00352B57" w:rsidP="00595092">
      <w:pPr>
        <w:pStyle w:val="Heading3"/>
      </w:pPr>
      <w:bookmarkStart w:id="21" w:name="_Toc490661008"/>
      <w:r>
        <w:t xml:space="preserve">Statutory </w:t>
      </w:r>
      <w:proofErr w:type="spellStart"/>
      <w:r w:rsidR="00595092">
        <w:t>Consultees</w:t>
      </w:r>
      <w:bookmarkEnd w:id="21"/>
      <w:proofErr w:type="spellEnd"/>
    </w:p>
    <w:p w:rsidR="00285C11" w:rsidRDefault="00285C11" w:rsidP="00285C11">
      <w:r>
        <w:t>The draft Sustainability Appraisal Scoping Report was produced in September 2016 and the Environment Agency, Natur</w:t>
      </w:r>
      <w:r w:rsidR="00501A58">
        <w:t>e</w:t>
      </w:r>
      <w:r>
        <w:t xml:space="preserve"> England and Historic England, as statutory </w:t>
      </w:r>
      <w:proofErr w:type="spellStart"/>
      <w:r>
        <w:t>consultees</w:t>
      </w:r>
      <w:proofErr w:type="spellEnd"/>
      <w:r>
        <w:t xml:space="preserve"> were invited to comment.</w:t>
      </w:r>
    </w:p>
    <w:p w:rsidR="00285C11" w:rsidRDefault="00285C11" w:rsidP="00285C11">
      <w:r>
        <w:t xml:space="preserve">Neighbouring parish councils: </w:t>
      </w:r>
      <w:proofErr w:type="spellStart"/>
      <w:r>
        <w:t>Nuneham</w:t>
      </w:r>
      <w:proofErr w:type="spellEnd"/>
      <w:r>
        <w:t xml:space="preserve"> Courtenay, </w:t>
      </w:r>
      <w:proofErr w:type="spellStart"/>
      <w:r>
        <w:t>Garsington</w:t>
      </w:r>
      <w:proofErr w:type="spellEnd"/>
      <w:r>
        <w:t xml:space="preserve"> and </w:t>
      </w:r>
      <w:proofErr w:type="spellStart"/>
      <w:r>
        <w:t>Berinsfield</w:t>
      </w:r>
      <w:proofErr w:type="spellEnd"/>
      <w:r>
        <w:t xml:space="preserve"> were also invited to comment.</w:t>
      </w:r>
    </w:p>
    <w:p w:rsidR="00595092" w:rsidRDefault="00595092" w:rsidP="00595092">
      <w:pPr>
        <w:pStyle w:val="Heading3"/>
      </w:pPr>
      <w:bookmarkStart w:id="22" w:name="_Toc490661009"/>
      <w:r>
        <w:t>Comments received</w:t>
      </w:r>
      <w:bookmarkEnd w:id="22"/>
    </w:p>
    <w:p w:rsidR="00352B57" w:rsidRDefault="00352B57" w:rsidP="00352B57">
      <w:pPr>
        <w:rPr>
          <w:u w:val="single"/>
        </w:rPr>
      </w:pPr>
      <w:r w:rsidRPr="00352B57">
        <w:rPr>
          <w:u w:val="single"/>
        </w:rPr>
        <w:t>Nature England</w:t>
      </w:r>
    </w:p>
    <w:p w:rsidR="00595092" w:rsidRDefault="00352B57" w:rsidP="00962452">
      <w:pPr>
        <w:pStyle w:val="ListParagraph"/>
        <w:numPr>
          <w:ilvl w:val="0"/>
          <w:numId w:val="19"/>
        </w:numPr>
      </w:pPr>
      <w:r>
        <w:t xml:space="preserve">Baseline Evidence: reference to Agricultural Land Classification should be included </w:t>
      </w:r>
    </w:p>
    <w:p w:rsidR="00352B57" w:rsidRDefault="00352B57" w:rsidP="00962452">
      <w:pPr>
        <w:pStyle w:val="ListParagraph"/>
        <w:numPr>
          <w:ilvl w:val="0"/>
          <w:numId w:val="19"/>
        </w:numPr>
      </w:pPr>
      <w:r>
        <w:t>Sustai</w:t>
      </w:r>
      <w:r w:rsidR="00C174FF">
        <w:t>n</w:t>
      </w:r>
      <w:r>
        <w:t xml:space="preserve">ability Issues and </w:t>
      </w:r>
      <w:r w:rsidR="00C174FF">
        <w:t xml:space="preserve">Challenges: this section should include the possibility of restoration and enhancement of biodiversity in the </w:t>
      </w:r>
      <w:proofErr w:type="spellStart"/>
      <w:r w:rsidR="00C174FF">
        <w:t>Baldons</w:t>
      </w:r>
      <w:proofErr w:type="spellEnd"/>
      <w:r w:rsidR="00C174FF">
        <w:t xml:space="preserve"> and the issues of public access to nature</w:t>
      </w:r>
    </w:p>
    <w:p w:rsidR="00C174FF" w:rsidRDefault="00C174FF" w:rsidP="00962452">
      <w:pPr>
        <w:pStyle w:val="ListParagraph"/>
        <w:numPr>
          <w:ilvl w:val="0"/>
          <w:numId w:val="19"/>
        </w:numPr>
      </w:pPr>
      <w:r>
        <w:t>Sustainability Objectives: should include the objective of avoiding the loss of the best and most versatile agricultural land.</w:t>
      </w:r>
    </w:p>
    <w:p w:rsidR="00C174FF" w:rsidRDefault="00C174FF" w:rsidP="00C174FF">
      <w:pPr>
        <w:rPr>
          <w:u w:val="single"/>
        </w:rPr>
      </w:pPr>
      <w:r w:rsidRPr="00C174FF">
        <w:rPr>
          <w:u w:val="single"/>
        </w:rPr>
        <w:t>Historic England</w:t>
      </w:r>
    </w:p>
    <w:p w:rsidR="00C174FF" w:rsidRDefault="00C174FF" w:rsidP="00962452">
      <w:pPr>
        <w:pStyle w:val="ListParagraph"/>
        <w:numPr>
          <w:ilvl w:val="0"/>
          <w:numId w:val="20"/>
        </w:numPr>
      </w:pPr>
      <w:r w:rsidRPr="00C174FF">
        <w:t>Baseline Evidence</w:t>
      </w:r>
      <w:r>
        <w:t xml:space="preserve">: should include a review of the </w:t>
      </w:r>
      <w:proofErr w:type="spellStart"/>
      <w:r>
        <w:t>Baldons</w:t>
      </w:r>
      <w:proofErr w:type="spellEnd"/>
      <w:r>
        <w:t xml:space="preserve"> archaeological heritage identifying previous records of archaeological remains.</w:t>
      </w:r>
    </w:p>
    <w:p w:rsidR="00C174FF" w:rsidRDefault="00C174FF" w:rsidP="00C174FF">
      <w:r w:rsidRPr="00C174FF">
        <w:t xml:space="preserve"> </w:t>
      </w:r>
      <w:r w:rsidR="002C4F85">
        <w:t xml:space="preserve">All the comments received from Nature England and Historic </w:t>
      </w:r>
      <w:proofErr w:type="gramStart"/>
      <w:r w:rsidR="002C4F85">
        <w:t>England</w:t>
      </w:r>
      <w:r w:rsidR="00501A58">
        <w:t xml:space="preserve"> </w:t>
      </w:r>
      <w:r w:rsidR="002C4F85">
        <w:t xml:space="preserve"> have</w:t>
      </w:r>
      <w:proofErr w:type="gramEnd"/>
      <w:r w:rsidR="002C4F85">
        <w:t xml:space="preserve"> been addressed in the Scoping Report.</w:t>
      </w:r>
    </w:p>
    <w:p w:rsidR="002C4F85" w:rsidRPr="00C174FF" w:rsidRDefault="002C4F85" w:rsidP="00C174FF"/>
    <w:p w:rsidR="004A7DC5" w:rsidRDefault="004A7DC5" w:rsidP="00285C11">
      <w:pPr>
        <w:pStyle w:val="Heading2"/>
      </w:pPr>
      <w:bookmarkStart w:id="23" w:name="_Toc490661010"/>
      <w:r>
        <w:t>Plan objectives</w:t>
      </w:r>
      <w:bookmarkEnd w:id="23"/>
    </w:p>
    <w:p w:rsidR="00445F42" w:rsidRDefault="004A7DC5" w:rsidP="004A7DC5">
      <w:r>
        <w:t xml:space="preserve">The objectives of the </w:t>
      </w:r>
      <w:proofErr w:type="spellStart"/>
      <w:r>
        <w:t>Baldons</w:t>
      </w:r>
      <w:proofErr w:type="spellEnd"/>
      <w:r>
        <w:t xml:space="preserve"> N</w:t>
      </w:r>
      <w:r w:rsidR="0083777F">
        <w:t>e</w:t>
      </w:r>
      <w:r>
        <w:t>ighbourhood Plan are to develop policies that will enable us t</w:t>
      </w:r>
      <w:r w:rsidR="00445F42">
        <w:t>o:</w:t>
      </w:r>
    </w:p>
    <w:p w:rsidR="004A7DC5" w:rsidRDefault="00445F42" w:rsidP="00962452">
      <w:pPr>
        <w:pStyle w:val="ListParagraph"/>
        <w:numPr>
          <w:ilvl w:val="0"/>
          <w:numId w:val="30"/>
        </w:numPr>
      </w:pPr>
      <w:r>
        <w:t>Meet the ho</w:t>
      </w:r>
      <w:r w:rsidR="001C25C0">
        <w:t>u</w:t>
      </w:r>
      <w:r>
        <w:t xml:space="preserve">sing needs </w:t>
      </w:r>
      <w:r w:rsidR="004A7DC5">
        <w:t>identified in the Housing Needs Survey carried out by Community First Oxfordshire</w:t>
      </w:r>
      <w:r>
        <w:t xml:space="preserve"> and </w:t>
      </w:r>
      <w:r w:rsidR="004A7DC5">
        <w:t xml:space="preserve">the increase in housing that is likely to be required of the </w:t>
      </w:r>
      <w:proofErr w:type="spellStart"/>
      <w:r w:rsidR="004A7DC5">
        <w:t>Baldons</w:t>
      </w:r>
      <w:proofErr w:type="spellEnd"/>
      <w:r w:rsidR="004A7DC5">
        <w:t xml:space="preserve"> in the SODC emerging Local Plan</w:t>
      </w:r>
      <w:r>
        <w:t xml:space="preserve"> </w:t>
      </w:r>
    </w:p>
    <w:p w:rsidR="00445F42" w:rsidRDefault="00445F42" w:rsidP="00962452">
      <w:pPr>
        <w:pStyle w:val="ListParagraph"/>
        <w:numPr>
          <w:ilvl w:val="0"/>
          <w:numId w:val="30"/>
        </w:numPr>
      </w:pPr>
      <w:r>
        <w:t>Preserve and if possible enhance</w:t>
      </w:r>
      <w:r w:rsidRPr="00445F42">
        <w:t xml:space="preserve"> </w:t>
      </w:r>
      <w:r>
        <w:t xml:space="preserve">the character of the </w:t>
      </w:r>
      <w:proofErr w:type="spellStart"/>
      <w:r>
        <w:t>Baldons</w:t>
      </w:r>
      <w:proofErr w:type="spellEnd"/>
    </w:p>
    <w:p w:rsidR="0083777F" w:rsidRDefault="004A7DC5" w:rsidP="004A7DC5">
      <w:r>
        <w:t xml:space="preserve"> At present it seems likely that the </w:t>
      </w:r>
      <w:proofErr w:type="spellStart"/>
      <w:r>
        <w:t>Baldons</w:t>
      </w:r>
      <w:proofErr w:type="spellEnd"/>
      <w:r>
        <w:t>, as a small community will be required to accept a 5</w:t>
      </w:r>
      <w:r w:rsidR="0021594A">
        <w:t xml:space="preserve"> - 10</w:t>
      </w:r>
      <w:r>
        <w:t>% increase in its housing stock, which would amount to 9</w:t>
      </w:r>
      <w:r w:rsidR="0021594A">
        <w:t xml:space="preserve"> - 17</w:t>
      </w:r>
      <w:r>
        <w:t xml:space="preserve"> new houses</w:t>
      </w:r>
      <w:r w:rsidR="0083777F">
        <w:t>, which is more than the housing need identified by Community First</w:t>
      </w:r>
      <w:r>
        <w:t>.</w:t>
      </w:r>
      <w:r w:rsidR="0083777F">
        <w:t xml:space="preserve"> Moreover in the public consultation carried out in February and March 2016, the </w:t>
      </w:r>
      <w:proofErr w:type="spellStart"/>
      <w:r w:rsidR="0083777F">
        <w:t>Baldon</w:t>
      </w:r>
      <w:proofErr w:type="spellEnd"/>
      <w:r w:rsidR="0083777F">
        <w:t xml:space="preserve"> residents clearly indicated their willingness to accept or welcome of up to about 15 new houses in the three settlements comprising </w:t>
      </w:r>
      <w:proofErr w:type="gramStart"/>
      <w:r w:rsidR="0083777F">
        <w:t xml:space="preserve">the  </w:t>
      </w:r>
      <w:proofErr w:type="spellStart"/>
      <w:r w:rsidR="0083777F">
        <w:t>Baldons</w:t>
      </w:r>
      <w:proofErr w:type="spellEnd"/>
      <w:proofErr w:type="gramEnd"/>
      <w:r w:rsidR="0083777F">
        <w:t xml:space="preserve"> during the currency of the </w:t>
      </w:r>
      <w:proofErr w:type="spellStart"/>
      <w:r w:rsidR="0083777F">
        <w:t>Baldons</w:t>
      </w:r>
      <w:proofErr w:type="spellEnd"/>
      <w:r w:rsidR="0083777F">
        <w:t xml:space="preserve"> Neighbourhood Plan. The public consultation also revealed the following strongly held views:</w:t>
      </w:r>
    </w:p>
    <w:p w:rsidR="00FE0F02" w:rsidRDefault="00FE0F02" w:rsidP="00962452">
      <w:pPr>
        <w:pStyle w:val="ListParagraph"/>
        <w:numPr>
          <w:ilvl w:val="0"/>
          <w:numId w:val="25"/>
        </w:numPr>
      </w:pPr>
      <w:r>
        <w:lastRenderedPageBreak/>
        <w:t>At least 9 new houses</w:t>
      </w:r>
      <w:r w:rsidR="004A7DC5">
        <w:t xml:space="preserve"> </w:t>
      </w:r>
    </w:p>
    <w:p w:rsidR="0083777F" w:rsidRDefault="0083777F" w:rsidP="00962452">
      <w:pPr>
        <w:pStyle w:val="ListParagraph"/>
        <w:numPr>
          <w:ilvl w:val="0"/>
          <w:numId w:val="25"/>
        </w:numPr>
      </w:pPr>
      <w:r>
        <w:t>All new houses to be built within the existing built up area</w:t>
      </w:r>
    </w:p>
    <w:p w:rsidR="0083777F" w:rsidRDefault="0083777F" w:rsidP="00962452">
      <w:pPr>
        <w:pStyle w:val="ListParagraph"/>
        <w:numPr>
          <w:ilvl w:val="0"/>
          <w:numId w:val="25"/>
        </w:numPr>
      </w:pPr>
      <w:r>
        <w:t>Houses to be built singly or in small clusters</w:t>
      </w:r>
    </w:p>
    <w:p w:rsidR="0083777F" w:rsidRDefault="0083777F" w:rsidP="00962452">
      <w:pPr>
        <w:pStyle w:val="ListParagraph"/>
        <w:numPr>
          <w:ilvl w:val="0"/>
          <w:numId w:val="25"/>
        </w:numPr>
      </w:pPr>
      <w:r>
        <w:t>Houses to be modest in size – 2 or 3 bedrooms and built in terraces or as semi detached buildings</w:t>
      </w:r>
    </w:p>
    <w:p w:rsidR="00366885" w:rsidRDefault="00366885" w:rsidP="00366885">
      <w:r w:rsidRPr="004D7238">
        <w:t xml:space="preserve">The level of </w:t>
      </w:r>
      <w:r w:rsidR="00AD701D" w:rsidRPr="004D7238">
        <w:t>compatibility</w:t>
      </w:r>
      <w:r w:rsidRPr="004D7238">
        <w:t xml:space="preserve"> between the Sustainability and Neighbourhood Plan objectives</w:t>
      </w:r>
      <w:r w:rsidR="0021594A">
        <w:t xml:space="preserve"> are discussed as follows and summarised </w:t>
      </w:r>
      <w:r w:rsidRPr="004D7238">
        <w:t xml:space="preserve">in Table </w:t>
      </w:r>
      <w:r w:rsidR="00AD701D" w:rsidRPr="004D7238">
        <w:t>2.4</w:t>
      </w:r>
    </w:p>
    <w:p w:rsidR="003A5885" w:rsidRDefault="0021594A" w:rsidP="003A5885">
      <w:pPr>
        <w:pStyle w:val="ListParagraph"/>
        <w:numPr>
          <w:ilvl w:val="0"/>
          <w:numId w:val="41"/>
        </w:numPr>
      </w:pPr>
      <w:r>
        <w:t>Housing: clearly the NP objective of supporting the provision of 15 new houses is compatible with this sustainability objective. The NP objective</w:t>
      </w:r>
      <w:r w:rsidR="00C52323">
        <w:t xml:space="preserve"> 2 of preserving the character of the </w:t>
      </w:r>
      <w:proofErr w:type="spellStart"/>
      <w:r w:rsidR="00C52323">
        <w:t>Baldons</w:t>
      </w:r>
      <w:proofErr w:type="spellEnd"/>
      <w:r w:rsidR="00C52323">
        <w:t xml:space="preserve"> is not necessarily jeopardised by this sustainability objective.</w:t>
      </w:r>
      <w:r w:rsidR="003A5885">
        <w:t xml:space="preserve"> </w:t>
      </w:r>
    </w:p>
    <w:p w:rsidR="003A5885" w:rsidRDefault="00C52323" w:rsidP="003A5885">
      <w:pPr>
        <w:pStyle w:val="ListParagraph"/>
        <w:numPr>
          <w:ilvl w:val="0"/>
          <w:numId w:val="41"/>
        </w:numPr>
      </w:pPr>
      <w:r>
        <w:t>Health and Wellbeing:</w:t>
      </w:r>
      <w:r w:rsidR="0021594A">
        <w:t xml:space="preserve"> </w:t>
      </w:r>
      <w:r w:rsidR="004E16D5">
        <w:t xml:space="preserve">the provision of well designed and well constructed houses, sensitively sited in sites within the built up area is compatible with this sustainability objective. Furthermore a modest increase in the </w:t>
      </w:r>
      <w:proofErr w:type="spellStart"/>
      <w:r w:rsidR="004E16D5">
        <w:t>Baldons</w:t>
      </w:r>
      <w:proofErr w:type="spellEnd"/>
      <w:r w:rsidR="004E16D5">
        <w:t xml:space="preserve"> population will help ensure social cohesion and the viability of communal activities and will thus enhance the existing village character.</w:t>
      </w:r>
    </w:p>
    <w:p w:rsidR="003A5885" w:rsidRDefault="004E16D5" w:rsidP="003A5885">
      <w:pPr>
        <w:pStyle w:val="ListParagraph"/>
        <w:numPr>
          <w:ilvl w:val="0"/>
          <w:numId w:val="41"/>
        </w:numPr>
      </w:pPr>
      <w:r>
        <w:t>Landscape:</w:t>
      </w:r>
      <w:r w:rsidR="003A5885">
        <w:t xml:space="preserve"> the construction of additional houses has the potential for damaging the landscape but this can be minimised or even avoided by careful </w:t>
      </w:r>
      <w:proofErr w:type="spellStart"/>
      <w:r w:rsidR="003A5885">
        <w:t>siting</w:t>
      </w:r>
      <w:proofErr w:type="spellEnd"/>
      <w:r w:rsidR="003A5885">
        <w:t xml:space="preserve"> and design. Obviously there is full compatibility between this sustainability objective and the NP objective 2.</w:t>
      </w:r>
    </w:p>
    <w:p w:rsidR="0021594A" w:rsidRDefault="003A5885" w:rsidP="003A5885">
      <w:pPr>
        <w:pStyle w:val="ListParagraph"/>
        <w:numPr>
          <w:ilvl w:val="0"/>
          <w:numId w:val="41"/>
        </w:numPr>
      </w:pPr>
      <w:r>
        <w:t>Environmental Protection:  the NP objectives are fully compatibility with the sustainability objective of minimising harm to the environment.</w:t>
      </w:r>
    </w:p>
    <w:p w:rsidR="00A104EA" w:rsidRDefault="003A5885" w:rsidP="003A5885">
      <w:pPr>
        <w:pStyle w:val="ListParagraph"/>
        <w:numPr>
          <w:ilvl w:val="0"/>
          <w:numId w:val="41"/>
        </w:numPr>
      </w:pPr>
      <w:r>
        <w:t>Travel:</w:t>
      </w:r>
      <w:r w:rsidR="00A104EA">
        <w:t xml:space="preserve"> unfortunately, in the absence of any public transport in the </w:t>
      </w:r>
      <w:proofErr w:type="spellStart"/>
      <w:r w:rsidR="00A104EA">
        <w:t>Baldons</w:t>
      </w:r>
      <w:proofErr w:type="spellEnd"/>
      <w:r w:rsidR="00A104EA">
        <w:t>, the NP objectives are necessarily incompatible with this sustainability objective.</w:t>
      </w:r>
    </w:p>
    <w:p w:rsidR="00A104EA" w:rsidRDefault="00A104EA" w:rsidP="00A104EA">
      <w:pPr>
        <w:pStyle w:val="ListParagraph"/>
        <w:numPr>
          <w:ilvl w:val="0"/>
          <w:numId w:val="41"/>
        </w:numPr>
      </w:pPr>
      <w:r>
        <w:t xml:space="preserve">Biodiversity: the construction of additional houses has the potential for damaging the landscape but this can be minimised or even avoided by careful </w:t>
      </w:r>
      <w:proofErr w:type="spellStart"/>
      <w:r>
        <w:t>siting</w:t>
      </w:r>
      <w:proofErr w:type="spellEnd"/>
      <w:r>
        <w:t xml:space="preserve"> and design. Obviously there is full compatibility between this sustainability objective and the NP objective 2.</w:t>
      </w:r>
    </w:p>
    <w:p w:rsidR="003A5885" w:rsidRDefault="00A104EA" w:rsidP="003A5885">
      <w:pPr>
        <w:pStyle w:val="ListParagraph"/>
        <w:numPr>
          <w:ilvl w:val="0"/>
          <w:numId w:val="41"/>
        </w:numPr>
      </w:pPr>
      <w:proofErr w:type="spellStart"/>
      <w:r>
        <w:t>Landuse</w:t>
      </w:r>
      <w:proofErr w:type="spellEnd"/>
      <w:r>
        <w:t xml:space="preserve">: with sensitive and careful </w:t>
      </w:r>
      <w:proofErr w:type="spellStart"/>
      <w:r>
        <w:t>siting</w:t>
      </w:r>
      <w:proofErr w:type="spellEnd"/>
      <w:r>
        <w:t>, the provision  up to 15 new houses can be compatible with this sustainability objective</w:t>
      </w:r>
    </w:p>
    <w:p w:rsidR="00A104EA" w:rsidRDefault="00A104EA" w:rsidP="00A104EA">
      <w:pPr>
        <w:pStyle w:val="ListParagraph"/>
        <w:numPr>
          <w:ilvl w:val="0"/>
          <w:numId w:val="41"/>
        </w:numPr>
      </w:pPr>
      <w:r>
        <w:t xml:space="preserve">Heritage: as with </w:t>
      </w:r>
      <w:proofErr w:type="spellStart"/>
      <w:r>
        <w:t>Landuse</w:t>
      </w:r>
      <w:proofErr w:type="spellEnd"/>
      <w:r>
        <w:t>,</w:t>
      </w:r>
      <w:r w:rsidRPr="00A104EA">
        <w:t xml:space="preserve"> </w:t>
      </w:r>
      <w:r>
        <w:t xml:space="preserve">with sensitive and careful </w:t>
      </w:r>
      <w:proofErr w:type="spellStart"/>
      <w:r>
        <w:t>siting</w:t>
      </w:r>
      <w:proofErr w:type="spellEnd"/>
      <w:r>
        <w:t>, the provision  up to 15 new houses can be compatible with this sustainability objective</w:t>
      </w:r>
    </w:p>
    <w:p w:rsidR="00022299" w:rsidRDefault="00A104EA" w:rsidP="003A5885">
      <w:pPr>
        <w:pStyle w:val="ListParagraph"/>
        <w:numPr>
          <w:ilvl w:val="0"/>
          <w:numId w:val="41"/>
        </w:numPr>
      </w:pPr>
      <w:r>
        <w:t>Climate change:</w:t>
      </w:r>
      <w:r w:rsidR="004E21AB">
        <w:t xml:space="preserve"> </w:t>
      </w:r>
      <w:r w:rsidR="00022299">
        <w:t>the construction of new houses will inevitably result in net carbon emissions although this can be minimised by appropriate design and the construction of small and modest houses.</w:t>
      </w:r>
    </w:p>
    <w:p w:rsidR="00A104EA" w:rsidRDefault="00022299" w:rsidP="003A5885">
      <w:pPr>
        <w:pStyle w:val="ListParagraph"/>
        <w:numPr>
          <w:ilvl w:val="0"/>
          <w:numId w:val="41"/>
        </w:numPr>
      </w:pPr>
      <w:r>
        <w:t xml:space="preserve">Economy: additional houses will help boost the local economy so the NP objective is compatible with the sustainability objective. </w:t>
      </w:r>
      <w:r w:rsidR="004E21AB">
        <w:t xml:space="preserve"> </w:t>
      </w:r>
    </w:p>
    <w:p w:rsidR="00022299" w:rsidRDefault="00022299" w:rsidP="00366885">
      <w:pPr>
        <w:rPr>
          <w:b/>
        </w:rPr>
      </w:pPr>
    </w:p>
    <w:p w:rsidR="00022299" w:rsidRDefault="00022299" w:rsidP="00366885">
      <w:pPr>
        <w:rPr>
          <w:b/>
        </w:rPr>
      </w:pPr>
    </w:p>
    <w:p w:rsidR="00022299" w:rsidRDefault="00022299" w:rsidP="00366885">
      <w:pPr>
        <w:rPr>
          <w:b/>
        </w:rPr>
      </w:pPr>
    </w:p>
    <w:p w:rsidR="00366885" w:rsidRPr="004D7238" w:rsidRDefault="00AD701D" w:rsidP="00366885">
      <w:pPr>
        <w:rPr>
          <w:b/>
        </w:rPr>
      </w:pPr>
      <w:r w:rsidRPr="004D7238">
        <w:rPr>
          <w:b/>
        </w:rPr>
        <w:lastRenderedPageBreak/>
        <w:t xml:space="preserve">Table 2.4: </w:t>
      </w:r>
      <w:r w:rsidR="00022299">
        <w:rPr>
          <w:b/>
        </w:rPr>
        <w:t xml:space="preserve">Summary </w:t>
      </w:r>
      <w:proofErr w:type="gramStart"/>
      <w:r w:rsidR="00022299">
        <w:rPr>
          <w:b/>
        </w:rPr>
        <w:t xml:space="preserve">of </w:t>
      </w:r>
      <w:r w:rsidR="004E21AB">
        <w:rPr>
          <w:b/>
        </w:rPr>
        <w:t xml:space="preserve"> compatibility</w:t>
      </w:r>
      <w:proofErr w:type="gramEnd"/>
      <w:r w:rsidR="004E21AB">
        <w:rPr>
          <w:b/>
        </w:rPr>
        <w:t xml:space="preserve"> of</w:t>
      </w:r>
      <w:r w:rsidRPr="004D7238">
        <w:rPr>
          <w:b/>
        </w:rPr>
        <w:t xml:space="preserve"> NP objectives against SA objectives</w:t>
      </w:r>
    </w:p>
    <w:tbl>
      <w:tblPr>
        <w:tblStyle w:val="TableGrid"/>
        <w:tblW w:w="0" w:type="auto"/>
        <w:tblLayout w:type="fixed"/>
        <w:tblLook w:val="04A0"/>
      </w:tblPr>
      <w:tblGrid>
        <w:gridCol w:w="2802"/>
        <w:gridCol w:w="2551"/>
        <w:gridCol w:w="2552"/>
      </w:tblGrid>
      <w:tr w:rsidR="004E21AB" w:rsidRPr="004D7238" w:rsidTr="004D7238">
        <w:tc>
          <w:tcPr>
            <w:tcW w:w="2802" w:type="dxa"/>
            <w:vMerge w:val="restart"/>
          </w:tcPr>
          <w:p w:rsidR="004E21AB" w:rsidRPr="004E21AB" w:rsidRDefault="004E21AB" w:rsidP="004E04CF">
            <w:pPr>
              <w:rPr>
                <w:b/>
              </w:rPr>
            </w:pPr>
            <w:r w:rsidRPr="004E21AB">
              <w:rPr>
                <w:b/>
              </w:rPr>
              <w:t>Sustainability Objectives</w:t>
            </w:r>
          </w:p>
        </w:tc>
        <w:tc>
          <w:tcPr>
            <w:tcW w:w="5103" w:type="dxa"/>
            <w:gridSpan w:val="2"/>
          </w:tcPr>
          <w:p w:rsidR="004E21AB" w:rsidRPr="004E21AB" w:rsidRDefault="004E21AB" w:rsidP="00445F42">
            <w:pPr>
              <w:jc w:val="center"/>
              <w:rPr>
                <w:b/>
              </w:rPr>
            </w:pPr>
            <w:proofErr w:type="spellStart"/>
            <w:r w:rsidRPr="004E21AB">
              <w:rPr>
                <w:b/>
              </w:rPr>
              <w:t>Baldons</w:t>
            </w:r>
            <w:proofErr w:type="spellEnd"/>
            <w:r w:rsidRPr="004E21AB">
              <w:rPr>
                <w:b/>
              </w:rPr>
              <w:t xml:space="preserve"> Neighbourhood Plan Objectives</w:t>
            </w:r>
          </w:p>
        </w:tc>
      </w:tr>
      <w:tr w:rsidR="004E21AB" w:rsidRPr="004D7238" w:rsidTr="004D7238">
        <w:tc>
          <w:tcPr>
            <w:tcW w:w="2802" w:type="dxa"/>
            <w:vMerge/>
          </w:tcPr>
          <w:p w:rsidR="004E21AB" w:rsidRPr="004D7238" w:rsidRDefault="004E21AB" w:rsidP="004E04CF"/>
        </w:tc>
        <w:tc>
          <w:tcPr>
            <w:tcW w:w="2551" w:type="dxa"/>
          </w:tcPr>
          <w:p w:rsidR="004E21AB" w:rsidRPr="004E21AB" w:rsidRDefault="004E21AB" w:rsidP="00445F42">
            <w:pPr>
              <w:jc w:val="center"/>
              <w:rPr>
                <w:b/>
              </w:rPr>
            </w:pPr>
            <w:r w:rsidRPr="004E21AB">
              <w:rPr>
                <w:b/>
              </w:rPr>
              <w:t>1</w:t>
            </w:r>
          </w:p>
        </w:tc>
        <w:tc>
          <w:tcPr>
            <w:tcW w:w="2552" w:type="dxa"/>
          </w:tcPr>
          <w:p w:rsidR="004E21AB" w:rsidRPr="004E21AB" w:rsidRDefault="004E21AB" w:rsidP="00445F42">
            <w:pPr>
              <w:jc w:val="center"/>
              <w:rPr>
                <w:b/>
              </w:rPr>
            </w:pPr>
            <w:r w:rsidRPr="004E21AB">
              <w:rPr>
                <w:b/>
              </w:rPr>
              <w:t>2</w:t>
            </w:r>
          </w:p>
        </w:tc>
      </w:tr>
      <w:tr w:rsidR="00445F42" w:rsidRPr="004D7238" w:rsidTr="004D7238">
        <w:tc>
          <w:tcPr>
            <w:tcW w:w="2802" w:type="dxa"/>
          </w:tcPr>
          <w:p w:rsidR="00445F42" w:rsidRPr="004D7238" w:rsidRDefault="00445F42" w:rsidP="004E04CF">
            <w:r w:rsidRPr="004D7238">
              <w:t>1 Housing</w:t>
            </w:r>
          </w:p>
        </w:tc>
        <w:tc>
          <w:tcPr>
            <w:tcW w:w="2551" w:type="dxa"/>
          </w:tcPr>
          <w:p w:rsidR="00445F42" w:rsidRPr="004D7238" w:rsidRDefault="00445F42" w:rsidP="004D7238">
            <w:pPr>
              <w:jc w:val="center"/>
            </w:pPr>
            <w:r w:rsidRPr="004D7238">
              <w:t>Yes</w:t>
            </w:r>
          </w:p>
        </w:tc>
        <w:tc>
          <w:tcPr>
            <w:tcW w:w="2552" w:type="dxa"/>
          </w:tcPr>
          <w:p w:rsidR="00445F42" w:rsidRPr="004D7238" w:rsidRDefault="0021594A" w:rsidP="004D7238">
            <w:pPr>
              <w:jc w:val="center"/>
            </w:pPr>
            <w:r>
              <w:t>Yes</w:t>
            </w:r>
          </w:p>
        </w:tc>
      </w:tr>
      <w:tr w:rsidR="00445F42" w:rsidRPr="004D7238" w:rsidTr="004D7238">
        <w:tc>
          <w:tcPr>
            <w:tcW w:w="2802" w:type="dxa"/>
          </w:tcPr>
          <w:p w:rsidR="00445F42" w:rsidRPr="004D7238" w:rsidRDefault="00445F42" w:rsidP="004E04CF">
            <w:r w:rsidRPr="004D7238">
              <w:t>2 Health &amp; well being</w:t>
            </w:r>
          </w:p>
        </w:tc>
        <w:tc>
          <w:tcPr>
            <w:tcW w:w="2551" w:type="dxa"/>
          </w:tcPr>
          <w:p w:rsidR="00445F42" w:rsidRPr="004D7238" w:rsidRDefault="00445F42" w:rsidP="004D7238">
            <w:pPr>
              <w:jc w:val="center"/>
            </w:pPr>
            <w:r w:rsidRPr="004D7238">
              <w:t>Yes</w:t>
            </w:r>
          </w:p>
        </w:tc>
        <w:tc>
          <w:tcPr>
            <w:tcW w:w="2552" w:type="dxa"/>
          </w:tcPr>
          <w:p w:rsidR="00445F42" w:rsidRPr="004D7238" w:rsidRDefault="0021594A" w:rsidP="004D7238">
            <w:pPr>
              <w:jc w:val="center"/>
            </w:pPr>
            <w:r>
              <w:t>Yes</w:t>
            </w:r>
          </w:p>
        </w:tc>
      </w:tr>
      <w:tr w:rsidR="00445F42" w:rsidRPr="004D7238" w:rsidTr="004D7238">
        <w:tc>
          <w:tcPr>
            <w:tcW w:w="2802" w:type="dxa"/>
          </w:tcPr>
          <w:p w:rsidR="00445F42" w:rsidRPr="004D7238" w:rsidRDefault="00445F42" w:rsidP="004E04CF">
            <w:r w:rsidRPr="004D7238">
              <w:t>3 Landscape</w:t>
            </w:r>
          </w:p>
        </w:tc>
        <w:tc>
          <w:tcPr>
            <w:tcW w:w="2551" w:type="dxa"/>
          </w:tcPr>
          <w:p w:rsidR="00445F42" w:rsidRPr="004D7238" w:rsidRDefault="004E21AB" w:rsidP="004E21AB">
            <w:pPr>
              <w:jc w:val="center"/>
            </w:pPr>
            <w:r>
              <w:t>qualified</w:t>
            </w:r>
          </w:p>
        </w:tc>
        <w:tc>
          <w:tcPr>
            <w:tcW w:w="2552" w:type="dxa"/>
          </w:tcPr>
          <w:p w:rsidR="00445F42" w:rsidRPr="004D7238" w:rsidRDefault="00445F42" w:rsidP="004D7238">
            <w:pPr>
              <w:jc w:val="center"/>
            </w:pPr>
            <w:r w:rsidRPr="004D7238">
              <w:t>Yes</w:t>
            </w:r>
          </w:p>
        </w:tc>
      </w:tr>
      <w:tr w:rsidR="00445F42" w:rsidRPr="004D7238" w:rsidTr="004D7238">
        <w:tc>
          <w:tcPr>
            <w:tcW w:w="2802" w:type="dxa"/>
          </w:tcPr>
          <w:p w:rsidR="00445F42" w:rsidRPr="004D7238" w:rsidRDefault="00445F42" w:rsidP="004E04CF">
            <w:r w:rsidRPr="004D7238">
              <w:t>4 Environmental Protection</w:t>
            </w:r>
          </w:p>
        </w:tc>
        <w:tc>
          <w:tcPr>
            <w:tcW w:w="2551" w:type="dxa"/>
          </w:tcPr>
          <w:p w:rsidR="00445F42" w:rsidRPr="004D7238" w:rsidRDefault="003A5885" w:rsidP="004D7238">
            <w:pPr>
              <w:jc w:val="center"/>
            </w:pPr>
            <w:r>
              <w:t>Yes</w:t>
            </w:r>
          </w:p>
        </w:tc>
        <w:tc>
          <w:tcPr>
            <w:tcW w:w="2552" w:type="dxa"/>
          </w:tcPr>
          <w:p w:rsidR="00445F42" w:rsidRPr="004D7238" w:rsidRDefault="00445F42" w:rsidP="004D7238">
            <w:pPr>
              <w:jc w:val="center"/>
            </w:pPr>
            <w:r w:rsidRPr="004D7238">
              <w:t>Yes</w:t>
            </w:r>
          </w:p>
        </w:tc>
      </w:tr>
      <w:tr w:rsidR="00445F42" w:rsidRPr="004D7238" w:rsidTr="004D7238">
        <w:tc>
          <w:tcPr>
            <w:tcW w:w="2802" w:type="dxa"/>
          </w:tcPr>
          <w:p w:rsidR="00445F42" w:rsidRPr="004D7238" w:rsidRDefault="00445F42" w:rsidP="004E04CF">
            <w:r w:rsidRPr="004D7238">
              <w:t>5 Travel</w:t>
            </w:r>
          </w:p>
        </w:tc>
        <w:tc>
          <w:tcPr>
            <w:tcW w:w="2551" w:type="dxa"/>
          </w:tcPr>
          <w:p w:rsidR="00445F42" w:rsidRPr="004D7238" w:rsidRDefault="004E21AB" w:rsidP="004D7238">
            <w:pPr>
              <w:jc w:val="center"/>
            </w:pPr>
            <w:r>
              <w:t>No</w:t>
            </w:r>
          </w:p>
        </w:tc>
        <w:tc>
          <w:tcPr>
            <w:tcW w:w="2552" w:type="dxa"/>
          </w:tcPr>
          <w:p w:rsidR="00445F42" w:rsidRPr="004D7238" w:rsidRDefault="004E21AB" w:rsidP="004E21AB">
            <w:pPr>
              <w:jc w:val="center"/>
            </w:pPr>
            <w:r>
              <w:t>No links</w:t>
            </w:r>
          </w:p>
        </w:tc>
      </w:tr>
      <w:tr w:rsidR="00445F42" w:rsidRPr="004D7238" w:rsidTr="004D7238">
        <w:tc>
          <w:tcPr>
            <w:tcW w:w="2802" w:type="dxa"/>
          </w:tcPr>
          <w:p w:rsidR="00445F42" w:rsidRPr="004D7238" w:rsidRDefault="00445F42" w:rsidP="004E04CF">
            <w:r w:rsidRPr="004D7238">
              <w:t>6 Biodiversity</w:t>
            </w:r>
          </w:p>
        </w:tc>
        <w:tc>
          <w:tcPr>
            <w:tcW w:w="2551" w:type="dxa"/>
          </w:tcPr>
          <w:p w:rsidR="00445F42" w:rsidRPr="004D7238" w:rsidRDefault="004E21AB" w:rsidP="004E21AB">
            <w:pPr>
              <w:jc w:val="center"/>
            </w:pPr>
            <w:r>
              <w:t>qualified</w:t>
            </w:r>
          </w:p>
        </w:tc>
        <w:tc>
          <w:tcPr>
            <w:tcW w:w="2552" w:type="dxa"/>
          </w:tcPr>
          <w:p w:rsidR="00445F42" w:rsidRPr="004D7238" w:rsidRDefault="004E21AB" w:rsidP="004E21AB">
            <w:pPr>
              <w:jc w:val="center"/>
            </w:pPr>
            <w:r>
              <w:t>No links</w:t>
            </w:r>
          </w:p>
        </w:tc>
      </w:tr>
      <w:tr w:rsidR="00445F42" w:rsidRPr="004D7238" w:rsidTr="004D7238">
        <w:tc>
          <w:tcPr>
            <w:tcW w:w="2802" w:type="dxa"/>
          </w:tcPr>
          <w:p w:rsidR="00445F42" w:rsidRPr="004D7238" w:rsidRDefault="00445F42" w:rsidP="004E04CF">
            <w:r w:rsidRPr="004D7238">
              <w:t xml:space="preserve">7 </w:t>
            </w:r>
            <w:proofErr w:type="spellStart"/>
            <w:r w:rsidRPr="004D7238">
              <w:t>Landuse</w:t>
            </w:r>
            <w:proofErr w:type="spellEnd"/>
          </w:p>
        </w:tc>
        <w:tc>
          <w:tcPr>
            <w:tcW w:w="2551" w:type="dxa"/>
          </w:tcPr>
          <w:p w:rsidR="00445F42" w:rsidRPr="004D7238" w:rsidRDefault="004E21AB" w:rsidP="004E21AB">
            <w:pPr>
              <w:jc w:val="center"/>
            </w:pPr>
            <w:r>
              <w:t>qualified</w:t>
            </w:r>
          </w:p>
        </w:tc>
        <w:tc>
          <w:tcPr>
            <w:tcW w:w="2552" w:type="dxa"/>
          </w:tcPr>
          <w:p w:rsidR="00445F42" w:rsidRPr="004D7238" w:rsidRDefault="00445F42" w:rsidP="004D7238">
            <w:pPr>
              <w:jc w:val="center"/>
            </w:pPr>
            <w:r w:rsidRPr="004D7238">
              <w:t>Yes</w:t>
            </w:r>
          </w:p>
        </w:tc>
      </w:tr>
      <w:tr w:rsidR="00445F42" w:rsidRPr="004D7238" w:rsidTr="004D7238">
        <w:tc>
          <w:tcPr>
            <w:tcW w:w="2802" w:type="dxa"/>
          </w:tcPr>
          <w:p w:rsidR="00445F42" w:rsidRPr="004D7238" w:rsidRDefault="00445F42" w:rsidP="004E04CF">
            <w:r w:rsidRPr="004D7238">
              <w:t>8 Heritage</w:t>
            </w:r>
          </w:p>
        </w:tc>
        <w:tc>
          <w:tcPr>
            <w:tcW w:w="2551" w:type="dxa"/>
          </w:tcPr>
          <w:p w:rsidR="00445F42" w:rsidRPr="004D7238" w:rsidRDefault="004E21AB" w:rsidP="004E21AB">
            <w:pPr>
              <w:jc w:val="center"/>
            </w:pPr>
            <w:r>
              <w:t>qual</w:t>
            </w:r>
            <w:r w:rsidR="002225AA">
              <w:t>if</w:t>
            </w:r>
            <w:r>
              <w:t>ied</w:t>
            </w:r>
          </w:p>
        </w:tc>
        <w:tc>
          <w:tcPr>
            <w:tcW w:w="2552" w:type="dxa"/>
          </w:tcPr>
          <w:p w:rsidR="00445F42" w:rsidRPr="004D7238" w:rsidRDefault="00445F42" w:rsidP="004D7238">
            <w:pPr>
              <w:jc w:val="center"/>
            </w:pPr>
            <w:r w:rsidRPr="004D7238">
              <w:t>Yes</w:t>
            </w:r>
          </w:p>
        </w:tc>
      </w:tr>
      <w:tr w:rsidR="00445F42" w:rsidRPr="004D7238" w:rsidTr="004D7238">
        <w:tc>
          <w:tcPr>
            <w:tcW w:w="2802" w:type="dxa"/>
          </w:tcPr>
          <w:p w:rsidR="00445F42" w:rsidRPr="004D7238" w:rsidRDefault="00445F42" w:rsidP="004E04CF">
            <w:r w:rsidRPr="004D7238">
              <w:t>9 Climate Change</w:t>
            </w:r>
          </w:p>
        </w:tc>
        <w:tc>
          <w:tcPr>
            <w:tcW w:w="2551" w:type="dxa"/>
          </w:tcPr>
          <w:p w:rsidR="00445F42" w:rsidRPr="004D7238" w:rsidRDefault="00022299" w:rsidP="00022299">
            <w:pPr>
              <w:jc w:val="center"/>
            </w:pPr>
            <w:r>
              <w:t>qualified</w:t>
            </w:r>
          </w:p>
        </w:tc>
        <w:tc>
          <w:tcPr>
            <w:tcW w:w="2552" w:type="dxa"/>
          </w:tcPr>
          <w:p w:rsidR="00445F42" w:rsidRPr="004D7238" w:rsidRDefault="004E21AB" w:rsidP="004D7238">
            <w:pPr>
              <w:jc w:val="center"/>
            </w:pPr>
            <w:r>
              <w:t>No links</w:t>
            </w:r>
          </w:p>
        </w:tc>
      </w:tr>
      <w:tr w:rsidR="00445F42" w:rsidRPr="004D7238" w:rsidTr="004D7238">
        <w:tc>
          <w:tcPr>
            <w:tcW w:w="2802" w:type="dxa"/>
          </w:tcPr>
          <w:p w:rsidR="00445F42" w:rsidRPr="004D7238" w:rsidRDefault="00445F42" w:rsidP="004E04CF">
            <w:r w:rsidRPr="004D7238">
              <w:t>10 Economy</w:t>
            </w:r>
          </w:p>
        </w:tc>
        <w:tc>
          <w:tcPr>
            <w:tcW w:w="2551" w:type="dxa"/>
          </w:tcPr>
          <w:p w:rsidR="00445F42" w:rsidRPr="004D7238" w:rsidRDefault="00445F42" w:rsidP="004D7238">
            <w:pPr>
              <w:jc w:val="center"/>
            </w:pPr>
            <w:r w:rsidRPr="004D7238">
              <w:t>Yes</w:t>
            </w:r>
          </w:p>
        </w:tc>
        <w:tc>
          <w:tcPr>
            <w:tcW w:w="2552" w:type="dxa"/>
          </w:tcPr>
          <w:p w:rsidR="00445F42" w:rsidRPr="004D7238" w:rsidRDefault="004E21AB" w:rsidP="004E21AB">
            <w:pPr>
              <w:jc w:val="center"/>
            </w:pPr>
            <w:r>
              <w:t>No links</w:t>
            </w:r>
          </w:p>
        </w:tc>
      </w:tr>
    </w:tbl>
    <w:p w:rsidR="00022299" w:rsidRDefault="00022299" w:rsidP="004E04CF"/>
    <w:p w:rsidR="00AD701D" w:rsidRPr="004D7238" w:rsidRDefault="00AD701D" w:rsidP="004E04CF">
      <w:r w:rsidRPr="004D7238">
        <w:t xml:space="preserve">NP objective 1 – the construction of at least </w:t>
      </w:r>
      <w:r w:rsidR="00022299">
        <w:t>15</w:t>
      </w:r>
      <w:r w:rsidRPr="004D7238">
        <w:t xml:space="preserve"> new houses </w:t>
      </w:r>
      <w:proofErr w:type="gramStart"/>
      <w:r w:rsidRPr="004D7238">
        <w:t>–  is</w:t>
      </w:r>
      <w:proofErr w:type="gramEnd"/>
      <w:r w:rsidR="002225AA">
        <w:t xml:space="preserve"> fully</w:t>
      </w:r>
      <w:r w:rsidRPr="004D7238">
        <w:t xml:space="preserve"> compatible with </w:t>
      </w:r>
      <w:r w:rsidR="002225AA">
        <w:t>sustainability objectives 1,2,4 and 10 and partially compatible with objectives 3,6,7,8 and 9. It is not compatible with objective 5.</w:t>
      </w:r>
      <w:r w:rsidR="00135F5D" w:rsidRPr="004D7238">
        <w:t xml:space="preserve"> The aim of this report is therefore to ensure that NP objective 1 is achieved with the minimum adverse impact on the physical environment. </w:t>
      </w:r>
    </w:p>
    <w:p w:rsidR="00285C11" w:rsidRPr="004D7238" w:rsidRDefault="004A7DC5" w:rsidP="00285C11">
      <w:pPr>
        <w:pStyle w:val="Heading2"/>
      </w:pPr>
      <w:bookmarkStart w:id="24" w:name="_Toc490661011"/>
      <w:r w:rsidRPr="004D7238">
        <w:t>Consideration</w:t>
      </w:r>
      <w:r w:rsidR="00285C11" w:rsidRPr="004D7238">
        <w:t xml:space="preserve"> </w:t>
      </w:r>
      <w:r w:rsidRPr="004D7238">
        <w:t xml:space="preserve">of </w:t>
      </w:r>
      <w:r w:rsidR="00285C11" w:rsidRPr="004D7238">
        <w:t>alternatives</w:t>
      </w:r>
      <w:bookmarkEnd w:id="24"/>
    </w:p>
    <w:p w:rsidR="0083777F" w:rsidRPr="004D7238" w:rsidRDefault="0038575E" w:rsidP="0083777F">
      <w:r>
        <w:t>T</w:t>
      </w:r>
      <w:r w:rsidR="00CB615C" w:rsidRPr="004D7238">
        <w:t>here are only two possible alternative options for delivering the objectives described above:</w:t>
      </w:r>
    </w:p>
    <w:p w:rsidR="002225AA" w:rsidRPr="004D7238" w:rsidRDefault="002225AA" w:rsidP="002225AA">
      <w:pPr>
        <w:pStyle w:val="ListParagraph"/>
        <w:numPr>
          <w:ilvl w:val="0"/>
          <w:numId w:val="26"/>
        </w:numPr>
      </w:pPr>
      <w:r w:rsidRPr="004D7238">
        <w:t xml:space="preserve">Building the houses in one or two larger developments </w:t>
      </w:r>
      <w:r>
        <w:t xml:space="preserve">outside </w:t>
      </w:r>
      <w:r w:rsidRPr="004D7238">
        <w:t xml:space="preserve">the present built up area </w:t>
      </w:r>
    </w:p>
    <w:p w:rsidR="00CB615C" w:rsidRPr="004D7238" w:rsidRDefault="00CB615C" w:rsidP="00962452">
      <w:pPr>
        <w:pStyle w:val="ListParagraph"/>
        <w:numPr>
          <w:ilvl w:val="0"/>
          <w:numId w:val="26"/>
        </w:numPr>
      </w:pPr>
      <w:r w:rsidRPr="004D7238">
        <w:t xml:space="preserve">Building </w:t>
      </w:r>
      <w:r w:rsidR="001153D7" w:rsidRPr="004D7238">
        <w:t xml:space="preserve">either single or small clusters of houses </w:t>
      </w:r>
      <w:r w:rsidRPr="004D7238">
        <w:t>in</w:t>
      </w:r>
      <w:r w:rsidR="001153D7" w:rsidRPr="004D7238">
        <w:t xml:space="preserve"> a</w:t>
      </w:r>
      <w:r w:rsidRPr="004D7238">
        <w:t xml:space="preserve"> number of infill sites within the present built up area</w:t>
      </w:r>
    </w:p>
    <w:p w:rsidR="00CB615C" w:rsidRPr="004D7238" w:rsidRDefault="00CB615C" w:rsidP="00CB615C">
      <w:pPr>
        <w:rPr>
          <w:szCs w:val="24"/>
        </w:rPr>
      </w:pPr>
      <w:r w:rsidRPr="004D7238">
        <w:rPr>
          <w:szCs w:val="24"/>
        </w:rPr>
        <w:t>The advantages and disadvantages of the two options are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7"/>
        <w:gridCol w:w="4998"/>
      </w:tblGrid>
      <w:tr w:rsidR="00CB615C" w:rsidRPr="004D7238" w:rsidTr="0094314D">
        <w:tc>
          <w:tcPr>
            <w:tcW w:w="4997" w:type="dxa"/>
          </w:tcPr>
          <w:p w:rsidR="00CB615C" w:rsidRPr="004D7238" w:rsidRDefault="00CB615C" w:rsidP="0094314D">
            <w:pPr>
              <w:jc w:val="center"/>
              <w:rPr>
                <w:b/>
                <w:sz w:val="24"/>
                <w:szCs w:val="24"/>
              </w:rPr>
            </w:pPr>
            <w:r w:rsidRPr="004D7238">
              <w:rPr>
                <w:b/>
                <w:sz w:val="24"/>
                <w:szCs w:val="24"/>
              </w:rPr>
              <w:t>Advantages</w:t>
            </w:r>
          </w:p>
        </w:tc>
        <w:tc>
          <w:tcPr>
            <w:tcW w:w="4998" w:type="dxa"/>
          </w:tcPr>
          <w:p w:rsidR="00CB615C" w:rsidRPr="004D7238" w:rsidRDefault="00CB615C" w:rsidP="0094314D">
            <w:pPr>
              <w:jc w:val="center"/>
              <w:rPr>
                <w:b/>
                <w:sz w:val="24"/>
                <w:szCs w:val="24"/>
              </w:rPr>
            </w:pPr>
            <w:r w:rsidRPr="004D7238">
              <w:rPr>
                <w:b/>
                <w:sz w:val="24"/>
                <w:szCs w:val="24"/>
              </w:rPr>
              <w:t>Disadvantages</w:t>
            </w:r>
          </w:p>
          <w:p w:rsidR="0094314D" w:rsidRPr="004D7238" w:rsidRDefault="0094314D" w:rsidP="0094314D">
            <w:pPr>
              <w:jc w:val="center"/>
              <w:rPr>
                <w:b/>
                <w:sz w:val="24"/>
                <w:szCs w:val="24"/>
              </w:rPr>
            </w:pPr>
          </w:p>
        </w:tc>
      </w:tr>
      <w:tr w:rsidR="00CB615C" w:rsidRPr="004D7238" w:rsidTr="0094314D">
        <w:tc>
          <w:tcPr>
            <w:tcW w:w="4997" w:type="dxa"/>
          </w:tcPr>
          <w:p w:rsidR="00CB615C" w:rsidRPr="004D7238" w:rsidRDefault="00CB615C" w:rsidP="0094314D">
            <w:pPr>
              <w:jc w:val="right"/>
              <w:rPr>
                <w:b/>
                <w:sz w:val="24"/>
                <w:szCs w:val="24"/>
              </w:rPr>
            </w:pPr>
            <w:r w:rsidRPr="004D7238">
              <w:rPr>
                <w:b/>
                <w:sz w:val="24"/>
                <w:szCs w:val="24"/>
              </w:rPr>
              <w:t>Option1</w:t>
            </w:r>
          </w:p>
        </w:tc>
        <w:tc>
          <w:tcPr>
            <w:tcW w:w="4998" w:type="dxa"/>
          </w:tcPr>
          <w:p w:rsidR="00CB615C" w:rsidRPr="004D7238" w:rsidRDefault="00CB615C" w:rsidP="00CB615C">
            <w:pPr>
              <w:rPr>
                <w:sz w:val="24"/>
                <w:szCs w:val="24"/>
              </w:rPr>
            </w:pPr>
          </w:p>
        </w:tc>
      </w:tr>
      <w:tr w:rsidR="00CB615C" w:rsidRPr="004D7238" w:rsidTr="0094314D">
        <w:tc>
          <w:tcPr>
            <w:tcW w:w="4997" w:type="dxa"/>
          </w:tcPr>
          <w:p w:rsidR="00CB615C" w:rsidRPr="004D7238" w:rsidRDefault="00CB615C" w:rsidP="00962452">
            <w:pPr>
              <w:pStyle w:val="ListParagraph"/>
              <w:numPr>
                <w:ilvl w:val="0"/>
                <w:numId w:val="29"/>
              </w:numPr>
              <w:rPr>
                <w:sz w:val="24"/>
                <w:szCs w:val="24"/>
              </w:rPr>
            </w:pPr>
            <w:r w:rsidRPr="004D7238">
              <w:rPr>
                <w:sz w:val="24"/>
                <w:szCs w:val="24"/>
              </w:rPr>
              <w:t>Offers the possibility of the provision of social housing</w:t>
            </w:r>
          </w:p>
        </w:tc>
        <w:tc>
          <w:tcPr>
            <w:tcW w:w="4998" w:type="dxa"/>
          </w:tcPr>
          <w:p w:rsidR="00CB615C" w:rsidRPr="004D7238" w:rsidRDefault="00CB615C" w:rsidP="00962452">
            <w:pPr>
              <w:pStyle w:val="ListParagraph"/>
              <w:numPr>
                <w:ilvl w:val="0"/>
                <w:numId w:val="27"/>
              </w:numPr>
              <w:rPr>
                <w:sz w:val="24"/>
                <w:szCs w:val="24"/>
              </w:rPr>
            </w:pPr>
            <w:r w:rsidRPr="004D7238">
              <w:rPr>
                <w:sz w:val="24"/>
                <w:szCs w:val="24"/>
              </w:rPr>
              <w:t>Contrary to the policy adopted in the SODC Local Plan</w:t>
            </w:r>
          </w:p>
          <w:p w:rsidR="00CB615C" w:rsidRPr="004D7238" w:rsidRDefault="00CB615C" w:rsidP="00962452">
            <w:pPr>
              <w:pStyle w:val="ListParagraph"/>
              <w:numPr>
                <w:ilvl w:val="0"/>
                <w:numId w:val="27"/>
              </w:numPr>
              <w:rPr>
                <w:sz w:val="24"/>
                <w:szCs w:val="24"/>
              </w:rPr>
            </w:pPr>
            <w:r w:rsidRPr="004D7238">
              <w:rPr>
                <w:sz w:val="24"/>
                <w:szCs w:val="24"/>
              </w:rPr>
              <w:t>Contrary to the recommendations of the F</w:t>
            </w:r>
            <w:r w:rsidR="0094314D" w:rsidRPr="004D7238">
              <w:rPr>
                <w:sz w:val="24"/>
                <w:szCs w:val="24"/>
              </w:rPr>
              <w:t>i</w:t>
            </w:r>
            <w:r w:rsidRPr="004D7238">
              <w:rPr>
                <w:sz w:val="24"/>
                <w:szCs w:val="24"/>
              </w:rPr>
              <w:t>nal Report</w:t>
            </w:r>
            <w:r w:rsidR="0094314D" w:rsidRPr="004D7238">
              <w:rPr>
                <w:sz w:val="24"/>
                <w:szCs w:val="24"/>
              </w:rPr>
              <w:t xml:space="preserve"> of the Local Green Belt Study for South Oxfordshire</w:t>
            </w:r>
          </w:p>
          <w:p w:rsidR="0094314D" w:rsidRPr="004D7238" w:rsidRDefault="0094314D" w:rsidP="00962452">
            <w:pPr>
              <w:pStyle w:val="ListParagraph"/>
              <w:numPr>
                <w:ilvl w:val="0"/>
                <w:numId w:val="27"/>
              </w:numPr>
              <w:rPr>
                <w:sz w:val="24"/>
                <w:szCs w:val="24"/>
              </w:rPr>
            </w:pPr>
            <w:r w:rsidRPr="004D7238">
              <w:rPr>
                <w:sz w:val="24"/>
                <w:szCs w:val="24"/>
              </w:rPr>
              <w:t xml:space="preserve">Contrary to the express views of 85% of the respondents to the </w:t>
            </w:r>
            <w:proofErr w:type="spellStart"/>
            <w:r w:rsidRPr="004D7238">
              <w:rPr>
                <w:sz w:val="24"/>
                <w:szCs w:val="24"/>
              </w:rPr>
              <w:t>Baldons</w:t>
            </w:r>
            <w:proofErr w:type="spellEnd"/>
            <w:r w:rsidRPr="004D7238">
              <w:rPr>
                <w:sz w:val="24"/>
                <w:szCs w:val="24"/>
              </w:rPr>
              <w:t xml:space="preserve"> Neighbourhood Plan consultation</w:t>
            </w:r>
          </w:p>
          <w:p w:rsidR="0094314D" w:rsidRPr="004D7238" w:rsidRDefault="0094314D" w:rsidP="0094314D">
            <w:pPr>
              <w:rPr>
                <w:sz w:val="24"/>
                <w:szCs w:val="24"/>
              </w:rPr>
            </w:pPr>
          </w:p>
        </w:tc>
      </w:tr>
      <w:tr w:rsidR="00CB615C" w:rsidRPr="004D7238" w:rsidTr="0094314D">
        <w:tc>
          <w:tcPr>
            <w:tcW w:w="4997" w:type="dxa"/>
          </w:tcPr>
          <w:p w:rsidR="00CB615C" w:rsidRPr="004D7238" w:rsidRDefault="0094314D" w:rsidP="0094314D">
            <w:pPr>
              <w:jc w:val="right"/>
              <w:rPr>
                <w:b/>
                <w:sz w:val="24"/>
                <w:szCs w:val="24"/>
              </w:rPr>
            </w:pPr>
            <w:r w:rsidRPr="004D7238">
              <w:rPr>
                <w:b/>
                <w:sz w:val="24"/>
                <w:szCs w:val="24"/>
              </w:rPr>
              <w:t>Option 2</w:t>
            </w:r>
          </w:p>
        </w:tc>
        <w:tc>
          <w:tcPr>
            <w:tcW w:w="4998" w:type="dxa"/>
          </w:tcPr>
          <w:p w:rsidR="00CB615C" w:rsidRPr="004D7238" w:rsidRDefault="00CB615C" w:rsidP="00CB615C">
            <w:pPr>
              <w:rPr>
                <w:sz w:val="24"/>
                <w:szCs w:val="24"/>
              </w:rPr>
            </w:pPr>
          </w:p>
        </w:tc>
      </w:tr>
      <w:tr w:rsidR="00CB615C" w:rsidRPr="004D7238" w:rsidTr="0094314D">
        <w:tc>
          <w:tcPr>
            <w:tcW w:w="4997" w:type="dxa"/>
          </w:tcPr>
          <w:p w:rsidR="006065BF" w:rsidRPr="004D7238" w:rsidRDefault="0094314D" w:rsidP="00962452">
            <w:pPr>
              <w:pStyle w:val="ListParagraph"/>
              <w:numPr>
                <w:ilvl w:val="0"/>
                <w:numId w:val="28"/>
              </w:numPr>
              <w:rPr>
                <w:sz w:val="24"/>
                <w:szCs w:val="24"/>
              </w:rPr>
            </w:pPr>
            <w:r w:rsidRPr="004D7238">
              <w:rPr>
                <w:sz w:val="24"/>
                <w:szCs w:val="24"/>
              </w:rPr>
              <w:t xml:space="preserve">Consistent with The Local Plan, </w:t>
            </w:r>
          </w:p>
          <w:p w:rsidR="006065BF" w:rsidRPr="004D7238" w:rsidRDefault="006065BF" w:rsidP="00962452">
            <w:pPr>
              <w:pStyle w:val="ListParagraph"/>
              <w:numPr>
                <w:ilvl w:val="0"/>
                <w:numId w:val="28"/>
              </w:numPr>
              <w:rPr>
                <w:sz w:val="24"/>
                <w:szCs w:val="24"/>
              </w:rPr>
            </w:pPr>
            <w:r w:rsidRPr="004D7238">
              <w:rPr>
                <w:sz w:val="24"/>
                <w:szCs w:val="24"/>
              </w:rPr>
              <w:t xml:space="preserve">Consistent with </w:t>
            </w:r>
            <w:r w:rsidR="0094314D" w:rsidRPr="004D7238">
              <w:rPr>
                <w:sz w:val="24"/>
                <w:szCs w:val="24"/>
              </w:rPr>
              <w:t>the recommendations of the Green Belt Study</w:t>
            </w:r>
          </w:p>
          <w:p w:rsidR="00CB615C" w:rsidRPr="004D7238" w:rsidRDefault="006065BF" w:rsidP="00962452">
            <w:pPr>
              <w:pStyle w:val="ListParagraph"/>
              <w:numPr>
                <w:ilvl w:val="0"/>
                <w:numId w:val="28"/>
              </w:numPr>
              <w:rPr>
                <w:sz w:val="24"/>
                <w:szCs w:val="24"/>
              </w:rPr>
            </w:pPr>
            <w:r w:rsidRPr="004D7238">
              <w:rPr>
                <w:sz w:val="24"/>
                <w:szCs w:val="24"/>
              </w:rPr>
              <w:lastRenderedPageBreak/>
              <w:t xml:space="preserve">Consistent with </w:t>
            </w:r>
            <w:r w:rsidR="0094314D" w:rsidRPr="004D7238">
              <w:rPr>
                <w:sz w:val="24"/>
                <w:szCs w:val="24"/>
              </w:rPr>
              <w:t xml:space="preserve"> the views of the majority of </w:t>
            </w:r>
            <w:proofErr w:type="spellStart"/>
            <w:r w:rsidR="0094314D" w:rsidRPr="004D7238">
              <w:rPr>
                <w:sz w:val="24"/>
                <w:szCs w:val="24"/>
              </w:rPr>
              <w:t>Baldon</w:t>
            </w:r>
            <w:proofErr w:type="spellEnd"/>
            <w:r w:rsidR="0094314D" w:rsidRPr="004D7238">
              <w:rPr>
                <w:sz w:val="24"/>
                <w:szCs w:val="24"/>
              </w:rPr>
              <w:t xml:space="preserve"> residents</w:t>
            </w:r>
          </w:p>
        </w:tc>
        <w:tc>
          <w:tcPr>
            <w:tcW w:w="4998" w:type="dxa"/>
          </w:tcPr>
          <w:p w:rsidR="00CB615C" w:rsidRPr="004D7238" w:rsidRDefault="0094314D" w:rsidP="00962452">
            <w:pPr>
              <w:pStyle w:val="ListParagraph"/>
              <w:numPr>
                <w:ilvl w:val="0"/>
                <w:numId w:val="28"/>
              </w:numPr>
              <w:rPr>
                <w:sz w:val="24"/>
                <w:szCs w:val="24"/>
              </w:rPr>
            </w:pPr>
            <w:r w:rsidRPr="004D7238">
              <w:rPr>
                <w:sz w:val="24"/>
                <w:szCs w:val="24"/>
              </w:rPr>
              <w:lastRenderedPageBreak/>
              <w:t>Does not offer the possibility of the provision of social housing</w:t>
            </w:r>
          </w:p>
        </w:tc>
      </w:tr>
    </w:tbl>
    <w:p w:rsidR="00CB615C" w:rsidRPr="004D7238" w:rsidRDefault="00CB615C" w:rsidP="00CB615C">
      <w:r w:rsidRPr="004D7238">
        <w:lastRenderedPageBreak/>
        <w:t xml:space="preserve">   </w:t>
      </w:r>
    </w:p>
    <w:p w:rsidR="0083777F" w:rsidRPr="0083777F" w:rsidRDefault="006065BF" w:rsidP="0083777F">
      <w:r w:rsidRPr="004D7238">
        <w:t>Option 1 has therefore been discarded and the sustainability appraisal has been restricted to the identification of the most sustainable sites within the built up area.</w:t>
      </w:r>
      <w:r>
        <w:t xml:space="preserve"> </w:t>
      </w:r>
    </w:p>
    <w:p w:rsidR="004958EA" w:rsidRDefault="004958EA" w:rsidP="006065BF">
      <w:pPr>
        <w:pStyle w:val="Heading2"/>
      </w:pPr>
      <w:bookmarkStart w:id="25" w:name="_Toc490661012"/>
      <w:r>
        <w:t>Development sites</w:t>
      </w:r>
      <w:bookmarkEnd w:id="25"/>
    </w:p>
    <w:p w:rsidR="00285C11" w:rsidRDefault="004958EA" w:rsidP="00285C11">
      <w:r>
        <w:t xml:space="preserve">There are a considerable number of potential building sites within the </w:t>
      </w:r>
      <w:proofErr w:type="spellStart"/>
      <w:r>
        <w:t>Baldons</w:t>
      </w:r>
      <w:proofErr w:type="spellEnd"/>
      <w:r>
        <w:t>, and as a starting point</w:t>
      </w:r>
      <w:r w:rsidR="00AF3B06">
        <w:t xml:space="preserve"> the public were invited to nominate sites by placing yellow stickers on a large scale map of the Plan area as part of </w:t>
      </w:r>
      <w:r w:rsidR="00285C11">
        <w:t xml:space="preserve">a public consultation </w:t>
      </w:r>
      <w:r w:rsidR="00AF3B06">
        <w:t xml:space="preserve">staged at the </w:t>
      </w:r>
      <w:proofErr w:type="spellStart"/>
      <w:r w:rsidR="00AF3B06">
        <w:t>Baldon</w:t>
      </w:r>
      <w:proofErr w:type="spellEnd"/>
      <w:r w:rsidR="00AF3B06">
        <w:t xml:space="preserve"> Feast in August.</w:t>
      </w:r>
      <w:r w:rsidR="00435A62">
        <w:t xml:space="preserve"> This provided the basis for </w:t>
      </w:r>
      <w:r w:rsidR="00AF3B06">
        <w:t>est</w:t>
      </w:r>
      <w:r w:rsidR="00435A62">
        <w:t>a</w:t>
      </w:r>
      <w:r w:rsidR="00AF3B06">
        <w:t>blishing a</w:t>
      </w:r>
      <w:r w:rsidR="00435A62">
        <w:t xml:space="preserve"> more refined long list of potential sites that is shown in Figure</w:t>
      </w:r>
      <w:r w:rsidR="0038575E">
        <w:t xml:space="preserve">s 2.2, 2.3 and 2.4 for Toot, Marsh and Little </w:t>
      </w:r>
      <w:proofErr w:type="spellStart"/>
      <w:r w:rsidR="0038575E">
        <w:t>Baldon</w:t>
      </w:r>
      <w:proofErr w:type="spellEnd"/>
      <w:r w:rsidR="0038575E">
        <w:t xml:space="preserve"> respectively</w:t>
      </w:r>
    </w:p>
    <w:p w:rsidR="0093369D" w:rsidRDefault="0093369D" w:rsidP="00285C11">
      <w:pPr>
        <w:sectPr w:rsidR="0093369D" w:rsidSect="00EA37AA">
          <w:headerReference w:type="default" r:id="rId14"/>
          <w:footerReference w:type="default" r:id="rId15"/>
          <w:headerReference w:type="first" r:id="rId16"/>
          <w:footerReference w:type="first" r:id="rId17"/>
          <w:pgSz w:w="11906" w:h="16838"/>
          <w:pgMar w:top="1440" w:right="993" w:bottom="1440" w:left="1134" w:header="708" w:footer="708" w:gutter="0"/>
          <w:cols w:space="708"/>
          <w:titlePg/>
          <w:docGrid w:linePitch="360"/>
        </w:sectPr>
      </w:pPr>
    </w:p>
    <w:p w:rsidR="0093369D" w:rsidRDefault="009F1B62" w:rsidP="00E76466">
      <w:pPr>
        <w:jc w:val="right"/>
        <w:sectPr w:rsidR="0093369D" w:rsidSect="00E76466">
          <w:pgSz w:w="23800" w:h="16820" w:orient="landscape"/>
          <w:pgMar w:top="680" w:right="1440" w:bottom="1134" w:left="1021" w:header="708" w:footer="708" w:gutter="0"/>
          <w:cols w:space="708"/>
          <w:titlePg/>
          <w:docGrid w:linePitch="360"/>
        </w:sectPr>
      </w:pPr>
      <w:bookmarkStart w:id="26" w:name="_GoBack"/>
      <w:r>
        <w:rPr>
          <w:noProof/>
          <w:lang w:eastAsia="en-GB"/>
        </w:rPr>
        <w:lastRenderedPageBreak/>
        <w:drawing>
          <wp:anchor distT="0" distB="0" distL="114300" distR="114300" simplePos="0" relativeHeight="251676672" behindDoc="0" locked="0" layoutInCell="1" allowOverlap="1">
            <wp:simplePos x="0" y="0"/>
            <wp:positionH relativeFrom="column">
              <wp:posOffset>685800</wp:posOffset>
            </wp:positionH>
            <wp:positionV relativeFrom="paragraph">
              <wp:posOffset>-39370</wp:posOffset>
            </wp:positionV>
            <wp:extent cx="12817475" cy="9017635"/>
            <wp:effectExtent l="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 Development Sites Figure 2-2 Roads Reduced.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817475" cy="9017635"/>
                    </a:xfrm>
                    <a:prstGeom prst="rect">
                      <a:avLst/>
                    </a:prstGeom>
                  </pic:spPr>
                </pic:pic>
              </a:graphicData>
            </a:graphic>
          </wp:anchor>
        </w:drawing>
      </w:r>
      <w:bookmarkEnd w:id="26"/>
      <w:r w:rsidR="00E76466">
        <w:t xml:space="preserve">Figure </w:t>
      </w:r>
      <w:proofErr w:type="gramStart"/>
      <w:r w:rsidR="00E76466">
        <w:t>2.2  Potential</w:t>
      </w:r>
      <w:proofErr w:type="gramEnd"/>
      <w:r w:rsidR="00E76466">
        <w:t xml:space="preserve"> Development Sites</w:t>
      </w:r>
    </w:p>
    <w:p w:rsidR="00865ADC" w:rsidRDefault="00AE0722" w:rsidP="006065BF">
      <w:pPr>
        <w:pStyle w:val="Heading1"/>
      </w:pPr>
      <w:r>
        <w:rPr>
          <w:noProof/>
          <w:lang w:eastAsia="en-GB"/>
        </w:rPr>
        <w:lastRenderedPageBreak/>
        <w:pict>
          <v:shapetype id="_x0000_t202" coordsize="21600,21600" o:spt="202" path="m,l,21600r21600,l21600,xe">
            <v:stroke joinstyle="miter"/>
            <v:path gradientshapeok="t" o:connecttype="rect"/>
          </v:shapetype>
          <v:shape id="Text Box 12" o:spid="_x0000_s1026" type="#_x0000_t202" style="position:absolute;left:0;text-align:left;margin-left:803.25pt;margin-top:-22.95pt;width:212.25pt;height:23.25pt;z-index:2516756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" strokecolor="white [3212]">
            <v:textbox>
              <w:txbxContent>
                <w:p w:rsidR="00D708B9" w:rsidRPr="00EB72C0" w:rsidRDefault="00D708B9">
                  <w:pPr>
                    <w:rPr>
                      <w:b/>
                    </w:rPr>
                  </w:pPr>
                  <w:r w:rsidRPr="00EB72C0">
                    <w:rPr>
                      <w:b/>
                    </w:rPr>
                    <w:t>Figure 2.2: Potential Development Sites</w:t>
                  </w:r>
                </w:p>
              </w:txbxContent>
            </v:textbox>
          </v:shape>
        </w:pict>
      </w:r>
      <w:bookmarkStart w:id="27" w:name="_Toc490661013"/>
      <w:r w:rsidR="00865ADC">
        <w:t>Sustainability appraisal of potential sites</w:t>
      </w:r>
      <w:bookmarkEnd w:id="27"/>
    </w:p>
    <w:p w:rsidR="009B1BE9" w:rsidRDefault="009B1BE9" w:rsidP="00865ADC">
      <w:pPr>
        <w:pStyle w:val="Heading2"/>
      </w:pPr>
      <w:bookmarkStart w:id="28" w:name="_Toc490661014"/>
      <w:r>
        <w:t>Introduction</w:t>
      </w:r>
      <w:bookmarkEnd w:id="28"/>
    </w:p>
    <w:p w:rsidR="002939A0" w:rsidRDefault="009B1BE9" w:rsidP="009B1BE9">
      <w:r>
        <w:t>Th</w:t>
      </w:r>
      <w:r w:rsidR="002939A0">
        <w:t>is appraisal</w:t>
      </w:r>
      <w:r w:rsidR="009933B4">
        <w:t xml:space="preserve"> of</w:t>
      </w:r>
      <w:r w:rsidR="002939A0">
        <w:t xml:space="preserve"> potential sites is a comparative appraisal</w:t>
      </w:r>
      <w:r w:rsidR="009933B4">
        <w:t>,</w:t>
      </w:r>
      <w:r w:rsidR="002939A0">
        <w:t xml:space="preserve"> the </w:t>
      </w:r>
      <w:r>
        <w:t xml:space="preserve">purpose of </w:t>
      </w:r>
      <w:r w:rsidR="002939A0">
        <w:t xml:space="preserve">which </w:t>
      </w:r>
      <w:r>
        <w:t xml:space="preserve">is simply to identify the preferred sites for </w:t>
      </w:r>
      <w:r w:rsidR="002939A0">
        <w:t xml:space="preserve">sustainable development. It is not intended to be a full sustainability appraisal: for any particular development it would be for the developer to </w:t>
      </w:r>
    </w:p>
    <w:p w:rsidR="009B1BE9" w:rsidRDefault="002939A0" w:rsidP="00962452">
      <w:pPr>
        <w:pStyle w:val="ListParagraph"/>
        <w:numPr>
          <w:ilvl w:val="0"/>
          <w:numId w:val="18"/>
        </w:numPr>
      </w:pPr>
      <w:r>
        <w:t>Demonstrate that the proposed development conformed to the BNDP Policies</w:t>
      </w:r>
    </w:p>
    <w:p w:rsidR="002939A0" w:rsidRPr="009B1BE9" w:rsidRDefault="002939A0" w:rsidP="00962452">
      <w:pPr>
        <w:pStyle w:val="ListParagraph"/>
        <w:numPr>
          <w:ilvl w:val="0"/>
          <w:numId w:val="18"/>
        </w:numPr>
      </w:pPr>
      <w:r>
        <w:t xml:space="preserve">Carry out an appropriate sustainability appraisal  to the requirements of SODC </w:t>
      </w:r>
    </w:p>
    <w:p w:rsidR="00BB049C" w:rsidRDefault="001427D7" w:rsidP="00865ADC">
      <w:pPr>
        <w:pStyle w:val="Heading2"/>
      </w:pPr>
      <w:bookmarkStart w:id="29" w:name="_Toc490661015"/>
      <w:r>
        <w:t xml:space="preserve">Sustainability </w:t>
      </w:r>
      <w:r w:rsidR="002F3A8F">
        <w:t xml:space="preserve">Appraisal </w:t>
      </w:r>
      <w:r>
        <w:t>Criteria</w:t>
      </w:r>
      <w:bookmarkEnd w:id="29"/>
    </w:p>
    <w:p w:rsidR="00E35D91" w:rsidRPr="00E35D91" w:rsidRDefault="00E35D91" w:rsidP="00E35D91">
      <w:r>
        <w:t xml:space="preserve">The following criteria were developed by The Advisory Group as a means of appraising the </w:t>
      </w:r>
      <w:proofErr w:type="spellStart"/>
      <w:r>
        <w:t>longlist</w:t>
      </w:r>
      <w:proofErr w:type="spellEnd"/>
      <w:r>
        <w:t xml:space="preserve"> of candidate sites shown in Figure</w:t>
      </w:r>
      <w:r w:rsidR="0038575E">
        <w:t>s</w:t>
      </w:r>
      <w:r>
        <w:t xml:space="preserve"> 2.2</w:t>
      </w:r>
      <w:r w:rsidR="0038575E">
        <w:t xml:space="preserve"> – 2.4</w:t>
      </w:r>
      <w:r>
        <w:t xml:space="preserve">.  </w:t>
      </w:r>
    </w:p>
    <w:p w:rsidR="009276BB" w:rsidRDefault="009276BB" w:rsidP="009276BB">
      <w:r>
        <w:t>Social Criteria</w:t>
      </w:r>
    </w:p>
    <w:p w:rsidR="009276BB" w:rsidRDefault="009276BB" w:rsidP="00962452">
      <w:pPr>
        <w:pStyle w:val="ListParagraph"/>
        <w:numPr>
          <w:ilvl w:val="0"/>
          <w:numId w:val="14"/>
        </w:numPr>
      </w:pPr>
      <w:r>
        <w:t>The impact of a development on its immediate neighbours</w:t>
      </w:r>
    </w:p>
    <w:p w:rsidR="009276BB" w:rsidRDefault="009276BB" w:rsidP="00962452">
      <w:pPr>
        <w:pStyle w:val="ListParagraph"/>
        <w:numPr>
          <w:ilvl w:val="0"/>
          <w:numId w:val="14"/>
        </w:numPr>
      </w:pPr>
      <w:r>
        <w:t>The potential of a development to benefit the village community</w:t>
      </w:r>
    </w:p>
    <w:p w:rsidR="009276BB" w:rsidRDefault="009276BB" w:rsidP="00962452">
      <w:pPr>
        <w:pStyle w:val="ListParagraph"/>
        <w:numPr>
          <w:ilvl w:val="0"/>
          <w:numId w:val="14"/>
        </w:numPr>
      </w:pPr>
      <w:r>
        <w:t>The impact of a development on existing buil</w:t>
      </w:r>
      <w:r w:rsidR="00AB22DA">
        <w:t>d</w:t>
      </w:r>
      <w:r>
        <w: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3"/>
      </w:tblGrid>
      <w:tr w:rsidR="009276BB" w:rsidRPr="00E124B6" w:rsidTr="00B00FD4">
        <w:tc>
          <w:tcPr>
            <w:tcW w:w="4363" w:type="dxa"/>
          </w:tcPr>
          <w:p w:rsidR="009276BB" w:rsidRPr="009276BB" w:rsidRDefault="009276BB" w:rsidP="009276BB">
            <w:r>
              <w:t xml:space="preserve">Environmental  Criteria </w:t>
            </w:r>
          </w:p>
        </w:tc>
      </w:tr>
      <w:tr w:rsidR="009276BB" w:rsidRPr="00E124B6" w:rsidTr="00B00FD4">
        <w:tc>
          <w:tcPr>
            <w:tcW w:w="4363" w:type="dxa"/>
          </w:tcPr>
          <w:p w:rsidR="009276BB" w:rsidRPr="00E124B6" w:rsidRDefault="009276BB" w:rsidP="00B00FD4"/>
        </w:tc>
      </w:tr>
    </w:tbl>
    <w:p w:rsidR="009276BB" w:rsidRDefault="009276BB" w:rsidP="00962452">
      <w:pPr>
        <w:pStyle w:val="ListParagraph"/>
        <w:numPr>
          <w:ilvl w:val="0"/>
          <w:numId w:val="13"/>
        </w:numPr>
      </w:pPr>
      <w:r>
        <w:t>Visual impact of the development on views of and from the villages</w:t>
      </w:r>
    </w:p>
    <w:p w:rsidR="009276BB" w:rsidRDefault="009276BB" w:rsidP="00962452">
      <w:pPr>
        <w:pStyle w:val="ListParagraph"/>
        <w:numPr>
          <w:ilvl w:val="0"/>
          <w:numId w:val="13"/>
        </w:numPr>
      </w:pPr>
      <w:r>
        <w:t>Impact of the development on village character</w:t>
      </w:r>
    </w:p>
    <w:p w:rsidR="00AB22DA" w:rsidRDefault="00AB22DA" w:rsidP="00962452">
      <w:pPr>
        <w:pStyle w:val="ListParagraph"/>
        <w:numPr>
          <w:ilvl w:val="0"/>
          <w:numId w:val="13"/>
        </w:numPr>
      </w:pPr>
      <w:r>
        <w:t>Impact on biodiversity</w:t>
      </w:r>
    </w:p>
    <w:p w:rsidR="00AB22DA" w:rsidRDefault="00AB22DA" w:rsidP="00962452">
      <w:pPr>
        <w:pStyle w:val="ListParagraph"/>
        <w:numPr>
          <w:ilvl w:val="0"/>
          <w:numId w:val="13"/>
        </w:numPr>
      </w:pPr>
      <w:r>
        <w:t>Impact on heritage</w:t>
      </w:r>
    </w:p>
    <w:p w:rsidR="00AB22DA" w:rsidRDefault="00AB22DA" w:rsidP="00AB22DA">
      <w:r>
        <w:t>Economic Criteria</w:t>
      </w:r>
    </w:p>
    <w:p w:rsidR="00AB22DA" w:rsidRPr="009276BB" w:rsidRDefault="00AB22DA" w:rsidP="00962452">
      <w:pPr>
        <w:pStyle w:val="ListParagraph"/>
        <w:numPr>
          <w:ilvl w:val="0"/>
          <w:numId w:val="15"/>
        </w:numPr>
      </w:pPr>
      <w:r>
        <w:t>Impact of a development on jobs and economic production</w:t>
      </w:r>
    </w:p>
    <w:p w:rsidR="0051219B" w:rsidRDefault="00FA169D" w:rsidP="00865ADC">
      <w:pPr>
        <w:pStyle w:val="Heading2"/>
      </w:pPr>
      <w:bookmarkStart w:id="30" w:name="_Toc490661016"/>
      <w:r>
        <w:t>Description and Appraisal of the Sites</w:t>
      </w:r>
      <w:bookmarkEnd w:id="30"/>
    </w:p>
    <w:p w:rsidR="00905BB5" w:rsidRDefault="00905BB5" w:rsidP="00905BB5">
      <w:r>
        <w:t xml:space="preserve">A description and appraisal of each of the 25 </w:t>
      </w:r>
      <w:proofErr w:type="spellStart"/>
      <w:r>
        <w:t>longlisted</w:t>
      </w:r>
      <w:proofErr w:type="spellEnd"/>
      <w:r>
        <w:t xml:space="preserve"> sites</w:t>
      </w:r>
      <w:r w:rsidR="00120268">
        <w:t>, which form the basis of the appraisal,</w:t>
      </w:r>
      <w:r>
        <w:t xml:space="preserve"> is presented in </w:t>
      </w:r>
      <w:r w:rsidR="001464F7">
        <w:t>Annex A of this Report.</w:t>
      </w:r>
    </w:p>
    <w:p w:rsidR="00674848" w:rsidRDefault="00674848" w:rsidP="00674848">
      <w:pPr>
        <w:pStyle w:val="Heading2"/>
      </w:pPr>
      <w:bookmarkStart w:id="31" w:name="_Toc490661017"/>
      <w:r w:rsidRPr="007602CB">
        <w:t>Process for evaluation</w:t>
      </w:r>
      <w:bookmarkEnd w:id="31"/>
    </w:p>
    <w:p w:rsidR="00674848" w:rsidRPr="00E35D91" w:rsidRDefault="00674848" w:rsidP="00674848">
      <w:r>
        <w:t>Each site has been colour coded – green, amber or red against each criterion on the basis of the guidelines given in Table 3.1</w:t>
      </w:r>
      <w:r w:rsidR="00382E2B">
        <w:t xml:space="preserve">. The appraisal was carried out by 6 members of the Advisory Group and the average of these individual results was carried forward to a “moderation” stage in which an overview of the average results was made by professional architects and landscape architects within the Group. This overview </w:t>
      </w:r>
      <w:r w:rsidR="00382E2B">
        <w:lastRenderedPageBreak/>
        <w:t xml:space="preserve">results in some minor modifications to the appraisal, mostly in the interest of consistency, which have subsequently been endorsed by the whole group. </w:t>
      </w:r>
    </w:p>
    <w:p w:rsidR="00674848" w:rsidRDefault="00674848" w:rsidP="00674848">
      <w:pPr>
        <w:rPr>
          <w:b/>
        </w:rPr>
      </w:pPr>
      <w:r w:rsidRPr="00E35D91">
        <w:rPr>
          <w:b/>
        </w:rPr>
        <w:t xml:space="preserve">Table </w:t>
      </w:r>
      <w:proofErr w:type="gramStart"/>
      <w:r w:rsidRPr="00E35D91">
        <w:rPr>
          <w:b/>
        </w:rPr>
        <w:t xml:space="preserve">3.1  </w:t>
      </w:r>
      <w:r>
        <w:rPr>
          <w:b/>
        </w:rPr>
        <w:t>Appraisal</w:t>
      </w:r>
      <w:proofErr w:type="gramEnd"/>
      <w:r>
        <w:rPr>
          <w:b/>
        </w:rPr>
        <w:t xml:space="preserve"> </w:t>
      </w:r>
      <w:r w:rsidRPr="00E35D91">
        <w:rPr>
          <w:b/>
        </w:rPr>
        <w:t xml:space="preserve"> guidance </w:t>
      </w:r>
    </w:p>
    <w:tbl>
      <w:tblPr>
        <w:tblStyle w:val="TableGrid"/>
        <w:tblW w:w="9322" w:type="dxa"/>
        <w:tblLook w:val="04A0"/>
      </w:tblPr>
      <w:tblGrid>
        <w:gridCol w:w="2249"/>
        <w:gridCol w:w="3246"/>
        <w:gridCol w:w="3827"/>
      </w:tblGrid>
      <w:tr w:rsidR="00674848" w:rsidTr="000E6F48">
        <w:tc>
          <w:tcPr>
            <w:tcW w:w="2249" w:type="dxa"/>
          </w:tcPr>
          <w:p w:rsidR="00674848" w:rsidRPr="000547E8" w:rsidRDefault="00674848" w:rsidP="000E6F48">
            <w:pPr>
              <w:rPr>
                <w:b/>
              </w:rPr>
            </w:pPr>
            <w:r w:rsidRPr="000547E8">
              <w:rPr>
                <w:b/>
              </w:rPr>
              <w:t>Criterion</w:t>
            </w:r>
          </w:p>
        </w:tc>
        <w:tc>
          <w:tcPr>
            <w:tcW w:w="3246" w:type="dxa"/>
            <w:shd w:val="clear" w:color="auto" w:fill="92D050"/>
          </w:tcPr>
          <w:p w:rsidR="00674848" w:rsidRPr="000547E8" w:rsidRDefault="00674848" w:rsidP="000E6F48">
            <w:pPr>
              <w:rPr>
                <w:b/>
              </w:rPr>
            </w:pPr>
            <w:r>
              <w:rPr>
                <w:b/>
              </w:rPr>
              <w:t xml:space="preserve">Low </w:t>
            </w:r>
            <w:r w:rsidRPr="000547E8">
              <w:rPr>
                <w:b/>
              </w:rPr>
              <w:t xml:space="preserve"> score indicators</w:t>
            </w:r>
          </w:p>
        </w:tc>
        <w:tc>
          <w:tcPr>
            <w:tcW w:w="3827" w:type="dxa"/>
            <w:shd w:val="clear" w:color="auto" w:fill="FF0000"/>
          </w:tcPr>
          <w:p w:rsidR="00674848" w:rsidRPr="000547E8" w:rsidRDefault="00674848" w:rsidP="000E6F48">
            <w:pPr>
              <w:ind w:left="-141" w:firstLine="141"/>
              <w:rPr>
                <w:b/>
              </w:rPr>
            </w:pPr>
            <w:r>
              <w:rPr>
                <w:b/>
              </w:rPr>
              <w:t xml:space="preserve">High </w:t>
            </w:r>
            <w:r w:rsidRPr="000547E8">
              <w:rPr>
                <w:b/>
              </w:rPr>
              <w:t xml:space="preserve"> score indicators</w:t>
            </w:r>
          </w:p>
        </w:tc>
      </w:tr>
      <w:tr w:rsidR="00674848" w:rsidTr="000E6F48">
        <w:tc>
          <w:tcPr>
            <w:tcW w:w="2249" w:type="dxa"/>
          </w:tcPr>
          <w:p w:rsidR="00674848" w:rsidRDefault="00674848" w:rsidP="000E6F48">
            <w:r>
              <w:t>Existing settlement</w:t>
            </w:r>
          </w:p>
        </w:tc>
        <w:tc>
          <w:tcPr>
            <w:tcW w:w="3246" w:type="dxa"/>
          </w:tcPr>
          <w:p w:rsidR="00674848" w:rsidRDefault="00674848" w:rsidP="00962452">
            <w:pPr>
              <w:pStyle w:val="ListParagraph"/>
              <w:numPr>
                <w:ilvl w:val="0"/>
                <w:numId w:val="12"/>
              </w:numPr>
              <w:rPr>
                <w:sz w:val="18"/>
                <w:szCs w:val="18"/>
              </w:rPr>
            </w:pPr>
            <w:r>
              <w:rPr>
                <w:sz w:val="18"/>
                <w:szCs w:val="18"/>
              </w:rPr>
              <w:t>Consolidates the built form and pattern villages</w:t>
            </w:r>
          </w:p>
          <w:p w:rsidR="00674848" w:rsidRDefault="00674848" w:rsidP="00962452">
            <w:pPr>
              <w:pStyle w:val="ListParagraph"/>
              <w:numPr>
                <w:ilvl w:val="0"/>
                <w:numId w:val="12"/>
              </w:numPr>
              <w:rPr>
                <w:sz w:val="18"/>
                <w:szCs w:val="18"/>
              </w:rPr>
            </w:pPr>
            <w:r>
              <w:rPr>
                <w:sz w:val="18"/>
                <w:szCs w:val="18"/>
              </w:rPr>
              <w:t>Lies within/</w:t>
            </w:r>
            <w:proofErr w:type="spellStart"/>
            <w:r>
              <w:rPr>
                <w:sz w:val="18"/>
                <w:szCs w:val="18"/>
              </w:rPr>
              <w:t>infills</w:t>
            </w:r>
            <w:proofErr w:type="spellEnd"/>
            <w:r>
              <w:rPr>
                <w:sz w:val="18"/>
                <w:szCs w:val="18"/>
              </w:rPr>
              <w:t xml:space="preserve"> the existing development of the villages</w:t>
            </w:r>
          </w:p>
        </w:tc>
        <w:tc>
          <w:tcPr>
            <w:tcW w:w="3827" w:type="dxa"/>
          </w:tcPr>
          <w:p w:rsidR="00674848" w:rsidRDefault="00674848" w:rsidP="00962452">
            <w:pPr>
              <w:pStyle w:val="ListParagraph"/>
              <w:numPr>
                <w:ilvl w:val="0"/>
                <w:numId w:val="12"/>
              </w:numPr>
              <w:rPr>
                <w:sz w:val="18"/>
                <w:szCs w:val="18"/>
              </w:rPr>
            </w:pPr>
            <w:r>
              <w:rPr>
                <w:sz w:val="18"/>
                <w:szCs w:val="18"/>
              </w:rPr>
              <w:t>Detracts from the building form and pattern of the villages</w:t>
            </w:r>
          </w:p>
          <w:p w:rsidR="00674848" w:rsidRDefault="00674848" w:rsidP="00962452">
            <w:pPr>
              <w:pStyle w:val="ListParagraph"/>
              <w:numPr>
                <w:ilvl w:val="0"/>
                <w:numId w:val="12"/>
              </w:numPr>
              <w:rPr>
                <w:sz w:val="18"/>
                <w:szCs w:val="18"/>
              </w:rPr>
            </w:pPr>
            <w:r>
              <w:rPr>
                <w:sz w:val="18"/>
                <w:szCs w:val="18"/>
              </w:rPr>
              <w:t>Creates isolated and unconnected development</w:t>
            </w:r>
          </w:p>
          <w:p w:rsidR="00674848" w:rsidRDefault="00674848" w:rsidP="00962452">
            <w:pPr>
              <w:pStyle w:val="ListParagraph"/>
              <w:numPr>
                <w:ilvl w:val="0"/>
                <w:numId w:val="12"/>
              </w:numPr>
              <w:rPr>
                <w:sz w:val="18"/>
                <w:szCs w:val="18"/>
              </w:rPr>
            </w:pPr>
            <w:r>
              <w:rPr>
                <w:sz w:val="18"/>
                <w:szCs w:val="18"/>
              </w:rPr>
              <w:t>Sets a precedent for linear or ribbon  roadside development</w:t>
            </w:r>
          </w:p>
        </w:tc>
      </w:tr>
      <w:tr w:rsidR="00674848" w:rsidTr="000E6F48">
        <w:tc>
          <w:tcPr>
            <w:tcW w:w="2249" w:type="dxa"/>
          </w:tcPr>
          <w:p w:rsidR="00674848" w:rsidRDefault="00674848" w:rsidP="000E6F48">
            <w:r>
              <w:t>Impact on Immediate Neighbours</w:t>
            </w:r>
          </w:p>
        </w:tc>
        <w:tc>
          <w:tcPr>
            <w:tcW w:w="3246" w:type="dxa"/>
          </w:tcPr>
          <w:p w:rsidR="00674848" w:rsidRDefault="00674848" w:rsidP="00962452">
            <w:pPr>
              <w:pStyle w:val="ListParagraph"/>
              <w:numPr>
                <w:ilvl w:val="0"/>
                <w:numId w:val="12"/>
              </w:numPr>
              <w:rPr>
                <w:sz w:val="18"/>
                <w:szCs w:val="18"/>
              </w:rPr>
            </w:pPr>
            <w:r>
              <w:rPr>
                <w:sz w:val="18"/>
                <w:szCs w:val="18"/>
              </w:rPr>
              <w:t>Neighbours supportive of development.</w:t>
            </w:r>
          </w:p>
          <w:p w:rsidR="00674848" w:rsidRDefault="00674848" w:rsidP="00962452">
            <w:pPr>
              <w:pStyle w:val="ListParagraph"/>
              <w:numPr>
                <w:ilvl w:val="0"/>
                <w:numId w:val="12"/>
              </w:numPr>
              <w:rPr>
                <w:sz w:val="18"/>
                <w:szCs w:val="18"/>
              </w:rPr>
            </w:pPr>
            <w:r>
              <w:rPr>
                <w:sz w:val="18"/>
                <w:szCs w:val="18"/>
              </w:rPr>
              <w:t>Little or no impact on adjacent properties</w:t>
            </w:r>
          </w:p>
          <w:p w:rsidR="00674848" w:rsidRPr="002270C1" w:rsidRDefault="00674848" w:rsidP="000E6F48">
            <w:pPr>
              <w:rPr>
                <w:sz w:val="18"/>
                <w:szCs w:val="18"/>
              </w:rPr>
            </w:pPr>
          </w:p>
        </w:tc>
        <w:tc>
          <w:tcPr>
            <w:tcW w:w="3827" w:type="dxa"/>
          </w:tcPr>
          <w:p w:rsidR="00674848" w:rsidRPr="000547E8" w:rsidRDefault="00674848" w:rsidP="00962452">
            <w:pPr>
              <w:pStyle w:val="ListParagraph"/>
              <w:numPr>
                <w:ilvl w:val="0"/>
                <w:numId w:val="12"/>
              </w:numPr>
              <w:rPr>
                <w:sz w:val="18"/>
                <w:szCs w:val="18"/>
              </w:rPr>
            </w:pPr>
            <w:r>
              <w:rPr>
                <w:sz w:val="18"/>
                <w:szCs w:val="18"/>
              </w:rPr>
              <w:t>Neighbours and close residents affected by visual intrusion, traffic access arrangements and/or loss of amenity.</w:t>
            </w:r>
          </w:p>
        </w:tc>
      </w:tr>
      <w:tr w:rsidR="00674848" w:rsidTr="000E6F48">
        <w:tc>
          <w:tcPr>
            <w:tcW w:w="2249" w:type="dxa"/>
          </w:tcPr>
          <w:p w:rsidR="00674848" w:rsidRDefault="00674848" w:rsidP="000E6F48">
            <w:r>
              <w:t xml:space="preserve">Potential community benefits and </w:t>
            </w:r>
            <w:proofErr w:type="spellStart"/>
            <w:r>
              <w:t>disbenefits</w:t>
            </w:r>
            <w:proofErr w:type="spellEnd"/>
          </w:p>
        </w:tc>
        <w:tc>
          <w:tcPr>
            <w:tcW w:w="3246" w:type="dxa"/>
          </w:tcPr>
          <w:p w:rsidR="00674848" w:rsidRDefault="00674848" w:rsidP="00962452">
            <w:pPr>
              <w:pStyle w:val="ListParagraph"/>
              <w:numPr>
                <w:ilvl w:val="0"/>
                <w:numId w:val="12"/>
              </w:numPr>
              <w:rPr>
                <w:sz w:val="18"/>
                <w:szCs w:val="18"/>
              </w:rPr>
            </w:pPr>
            <w:r>
              <w:rPr>
                <w:sz w:val="18"/>
                <w:szCs w:val="18"/>
              </w:rPr>
              <w:t>Brings redundant building back into use.</w:t>
            </w:r>
          </w:p>
          <w:p w:rsidR="00674848" w:rsidRDefault="00674848" w:rsidP="00962452">
            <w:pPr>
              <w:pStyle w:val="ListParagraph"/>
              <w:numPr>
                <w:ilvl w:val="0"/>
                <w:numId w:val="12"/>
              </w:numPr>
              <w:rPr>
                <w:sz w:val="18"/>
                <w:szCs w:val="18"/>
              </w:rPr>
            </w:pPr>
            <w:r>
              <w:rPr>
                <w:sz w:val="18"/>
                <w:szCs w:val="18"/>
              </w:rPr>
              <w:t>Improves the look of the village by removing ugly buildings and improving quality</w:t>
            </w:r>
          </w:p>
          <w:p w:rsidR="00674848" w:rsidRPr="000547E8" w:rsidRDefault="00674848" w:rsidP="00962452">
            <w:pPr>
              <w:pStyle w:val="ListParagraph"/>
              <w:numPr>
                <w:ilvl w:val="0"/>
                <w:numId w:val="12"/>
              </w:numPr>
              <w:rPr>
                <w:sz w:val="18"/>
                <w:szCs w:val="18"/>
              </w:rPr>
            </w:pPr>
            <w:r>
              <w:rPr>
                <w:sz w:val="18"/>
                <w:szCs w:val="18"/>
              </w:rPr>
              <w:t>Improves access roads and traffic management</w:t>
            </w:r>
          </w:p>
        </w:tc>
        <w:tc>
          <w:tcPr>
            <w:tcW w:w="3827" w:type="dxa"/>
          </w:tcPr>
          <w:p w:rsidR="00674848" w:rsidRDefault="00674848" w:rsidP="00962452">
            <w:pPr>
              <w:pStyle w:val="ListParagraph"/>
              <w:numPr>
                <w:ilvl w:val="0"/>
                <w:numId w:val="12"/>
              </w:numPr>
              <w:rPr>
                <w:sz w:val="18"/>
                <w:szCs w:val="18"/>
              </w:rPr>
            </w:pPr>
            <w:r>
              <w:rPr>
                <w:sz w:val="18"/>
                <w:szCs w:val="18"/>
              </w:rPr>
              <w:t>Loss or impairment of a village asset (</w:t>
            </w:r>
            <w:proofErr w:type="spellStart"/>
            <w:r>
              <w:rPr>
                <w:sz w:val="18"/>
                <w:szCs w:val="18"/>
              </w:rPr>
              <w:t>eg</w:t>
            </w:r>
            <w:proofErr w:type="spellEnd"/>
            <w:r>
              <w:rPr>
                <w:sz w:val="18"/>
                <w:szCs w:val="18"/>
              </w:rPr>
              <w:t xml:space="preserve"> allotments, community hall)</w:t>
            </w:r>
          </w:p>
          <w:p w:rsidR="00674848" w:rsidRPr="0051219B" w:rsidRDefault="00674848" w:rsidP="000E6F48">
            <w:pPr>
              <w:ind w:left="360"/>
              <w:rPr>
                <w:sz w:val="18"/>
                <w:szCs w:val="18"/>
              </w:rPr>
            </w:pPr>
          </w:p>
        </w:tc>
      </w:tr>
      <w:tr w:rsidR="00674848" w:rsidTr="000E6F48">
        <w:tc>
          <w:tcPr>
            <w:tcW w:w="2249" w:type="dxa"/>
          </w:tcPr>
          <w:p w:rsidR="00674848" w:rsidRDefault="00674848" w:rsidP="000E6F48">
            <w:r>
              <w:t>Views and Landscape impact</w:t>
            </w:r>
          </w:p>
        </w:tc>
        <w:tc>
          <w:tcPr>
            <w:tcW w:w="3246" w:type="dxa"/>
          </w:tcPr>
          <w:p w:rsidR="00674848" w:rsidRDefault="00674848" w:rsidP="00962452">
            <w:pPr>
              <w:pStyle w:val="ListParagraph"/>
              <w:numPr>
                <w:ilvl w:val="0"/>
                <w:numId w:val="12"/>
              </w:numPr>
              <w:rPr>
                <w:sz w:val="18"/>
                <w:szCs w:val="18"/>
              </w:rPr>
            </w:pPr>
            <w:r>
              <w:rPr>
                <w:sz w:val="18"/>
                <w:szCs w:val="18"/>
              </w:rPr>
              <w:t>No intrusion into key views</w:t>
            </w:r>
          </w:p>
          <w:p w:rsidR="00674848" w:rsidRDefault="00674848" w:rsidP="00962452">
            <w:pPr>
              <w:pStyle w:val="ListParagraph"/>
              <w:numPr>
                <w:ilvl w:val="0"/>
                <w:numId w:val="12"/>
              </w:numPr>
              <w:rPr>
                <w:sz w:val="18"/>
                <w:szCs w:val="18"/>
              </w:rPr>
            </w:pPr>
            <w:r>
              <w:rPr>
                <w:sz w:val="18"/>
                <w:szCs w:val="18"/>
              </w:rPr>
              <w:t>No changes to landscape or topography</w:t>
            </w:r>
          </w:p>
          <w:p w:rsidR="00674848" w:rsidRPr="000547E8" w:rsidRDefault="00674848" w:rsidP="00962452">
            <w:pPr>
              <w:pStyle w:val="ListParagraph"/>
              <w:numPr>
                <w:ilvl w:val="0"/>
                <w:numId w:val="12"/>
              </w:numPr>
              <w:rPr>
                <w:sz w:val="18"/>
                <w:szCs w:val="18"/>
              </w:rPr>
            </w:pPr>
            <w:r>
              <w:rPr>
                <w:sz w:val="18"/>
                <w:szCs w:val="18"/>
              </w:rPr>
              <w:t>Development fits and merges into the village scene.</w:t>
            </w:r>
          </w:p>
        </w:tc>
        <w:tc>
          <w:tcPr>
            <w:tcW w:w="3827" w:type="dxa"/>
          </w:tcPr>
          <w:p w:rsidR="00674848" w:rsidRDefault="00674848" w:rsidP="00962452">
            <w:pPr>
              <w:pStyle w:val="ListParagraph"/>
              <w:numPr>
                <w:ilvl w:val="0"/>
                <w:numId w:val="12"/>
              </w:numPr>
              <w:rPr>
                <w:sz w:val="18"/>
                <w:szCs w:val="18"/>
              </w:rPr>
            </w:pPr>
            <w:r>
              <w:rPr>
                <w:sz w:val="18"/>
                <w:szCs w:val="18"/>
              </w:rPr>
              <w:t>Development will intrude into one or more of the key views into or out of the villages.</w:t>
            </w:r>
          </w:p>
          <w:p w:rsidR="00674848" w:rsidRDefault="00674848" w:rsidP="00962452">
            <w:pPr>
              <w:pStyle w:val="ListParagraph"/>
              <w:numPr>
                <w:ilvl w:val="0"/>
                <w:numId w:val="12"/>
              </w:numPr>
              <w:rPr>
                <w:sz w:val="18"/>
                <w:szCs w:val="18"/>
              </w:rPr>
            </w:pPr>
            <w:r>
              <w:rPr>
                <w:sz w:val="18"/>
                <w:szCs w:val="18"/>
              </w:rPr>
              <w:t>Development will change the historic village landscape or topography.</w:t>
            </w:r>
          </w:p>
          <w:p w:rsidR="00674848" w:rsidRPr="000547E8" w:rsidRDefault="00674848" w:rsidP="000E6F48">
            <w:pPr>
              <w:pStyle w:val="ListParagraph"/>
              <w:rPr>
                <w:sz w:val="18"/>
                <w:szCs w:val="18"/>
              </w:rPr>
            </w:pPr>
          </w:p>
        </w:tc>
      </w:tr>
      <w:tr w:rsidR="00674848" w:rsidTr="000E6F48">
        <w:tc>
          <w:tcPr>
            <w:tcW w:w="2249" w:type="dxa"/>
          </w:tcPr>
          <w:p w:rsidR="00674848" w:rsidRDefault="00674848" w:rsidP="000E6F48">
            <w:r>
              <w:t>Impact on village character</w:t>
            </w:r>
          </w:p>
        </w:tc>
        <w:tc>
          <w:tcPr>
            <w:tcW w:w="3246" w:type="dxa"/>
          </w:tcPr>
          <w:p w:rsidR="00674848" w:rsidRDefault="002F3A8F" w:rsidP="00962452">
            <w:pPr>
              <w:pStyle w:val="ListParagraph"/>
              <w:numPr>
                <w:ilvl w:val="0"/>
                <w:numId w:val="12"/>
              </w:numPr>
              <w:rPr>
                <w:sz w:val="18"/>
                <w:szCs w:val="18"/>
              </w:rPr>
            </w:pPr>
            <w:r>
              <w:rPr>
                <w:sz w:val="18"/>
                <w:szCs w:val="18"/>
              </w:rPr>
              <w:t>Maintains disparate development character</w:t>
            </w:r>
          </w:p>
          <w:p w:rsidR="002F3A8F" w:rsidRDefault="002F3A8F" w:rsidP="00962452">
            <w:pPr>
              <w:pStyle w:val="ListParagraph"/>
              <w:numPr>
                <w:ilvl w:val="0"/>
                <w:numId w:val="12"/>
              </w:numPr>
              <w:rPr>
                <w:sz w:val="18"/>
                <w:szCs w:val="18"/>
              </w:rPr>
            </w:pPr>
            <w:r>
              <w:rPr>
                <w:sz w:val="18"/>
                <w:szCs w:val="18"/>
              </w:rPr>
              <w:t>Modest scale and of buildings</w:t>
            </w:r>
          </w:p>
          <w:p w:rsidR="002F3A8F" w:rsidRDefault="002F3A8F" w:rsidP="00962452">
            <w:pPr>
              <w:pStyle w:val="ListParagraph"/>
              <w:numPr>
                <w:ilvl w:val="0"/>
                <w:numId w:val="12"/>
              </w:numPr>
              <w:rPr>
                <w:sz w:val="18"/>
                <w:szCs w:val="18"/>
              </w:rPr>
            </w:pPr>
            <w:r>
              <w:rPr>
                <w:sz w:val="18"/>
                <w:szCs w:val="18"/>
              </w:rPr>
              <w:t>Openness rather than enclosure</w:t>
            </w:r>
          </w:p>
        </w:tc>
        <w:tc>
          <w:tcPr>
            <w:tcW w:w="3827" w:type="dxa"/>
          </w:tcPr>
          <w:p w:rsidR="00674848" w:rsidRDefault="002F3A8F" w:rsidP="00962452">
            <w:pPr>
              <w:pStyle w:val="ListParagraph"/>
              <w:numPr>
                <w:ilvl w:val="0"/>
                <w:numId w:val="12"/>
              </w:numPr>
              <w:ind w:left="742" w:hanging="425"/>
              <w:rPr>
                <w:sz w:val="18"/>
                <w:szCs w:val="18"/>
              </w:rPr>
            </w:pPr>
            <w:r>
              <w:rPr>
                <w:sz w:val="18"/>
                <w:szCs w:val="18"/>
              </w:rPr>
              <w:t xml:space="preserve">Further </w:t>
            </w:r>
            <w:proofErr w:type="spellStart"/>
            <w:r>
              <w:rPr>
                <w:sz w:val="18"/>
                <w:szCs w:val="18"/>
              </w:rPr>
              <w:t>rIbbon</w:t>
            </w:r>
            <w:proofErr w:type="spellEnd"/>
            <w:r>
              <w:rPr>
                <w:sz w:val="18"/>
                <w:szCs w:val="18"/>
              </w:rPr>
              <w:t xml:space="preserve"> development</w:t>
            </w:r>
          </w:p>
          <w:p w:rsidR="002F3A8F" w:rsidRDefault="002F3A8F" w:rsidP="00962452">
            <w:pPr>
              <w:pStyle w:val="ListParagraph"/>
              <w:numPr>
                <w:ilvl w:val="0"/>
                <w:numId w:val="12"/>
              </w:numPr>
              <w:ind w:left="742" w:hanging="425"/>
              <w:rPr>
                <w:sz w:val="18"/>
                <w:szCs w:val="18"/>
              </w:rPr>
            </w:pPr>
            <w:r>
              <w:rPr>
                <w:sz w:val="18"/>
                <w:szCs w:val="18"/>
              </w:rPr>
              <w:t>Second line of development</w:t>
            </w:r>
          </w:p>
          <w:p w:rsidR="002F3A8F" w:rsidRPr="00917183" w:rsidRDefault="002F3A8F" w:rsidP="00962452">
            <w:pPr>
              <w:pStyle w:val="ListParagraph"/>
              <w:numPr>
                <w:ilvl w:val="0"/>
                <w:numId w:val="12"/>
              </w:numPr>
              <w:ind w:left="742" w:hanging="425"/>
              <w:rPr>
                <w:sz w:val="18"/>
                <w:szCs w:val="18"/>
              </w:rPr>
            </w:pPr>
            <w:r>
              <w:rPr>
                <w:sz w:val="18"/>
                <w:szCs w:val="18"/>
              </w:rPr>
              <w:t xml:space="preserve">Bulky or overtly grand buildings </w:t>
            </w:r>
          </w:p>
        </w:tc>
      </w:tr>
      <w:tr w:rsidR="00674848" w:rsidTr="000E6F48">
        <w:tc>
          <w:tcPr>
            <w:tcW w:w="2249" w:type="dxa"/>
          </w:tcPr>
          <w:p w:rsidR="00674848" w:rsidRDefault="00674848" w:rsidP="000E6F48">
            <w:r>
              <w:t>Traffic and access</w:t>
            </w:r>
          </w:p>
        </w:tc>
        <w:tc>
          <w:tcPr>
            <w:tcW w:w="3246" w:type="dxa"/>
          </w:tcPr>
          <w:p w:rsidR="00674848" w:rsidRDefault="00674848" w:rsidP="00962452">
            <w:pPr>
              <w:pStyle w:val="ListParagraph"/>
              <w:numPr>
                <w:ilvl w:val="0"/>
                <w:numId w:val="12"/>
              </w:numPr>
              <w:rPr>
                <w:sz w:val="18"/>
                <w:szCs w:val="18"/>
              </w:rPr>
            </w:pPr>
            <w:r>
              <w:rPr>
                <w:sz w:val="18"/>
                <w:szCs w:val="18"/>
              </w:rPr>
              <w:t>Enables the improvement of existing roads and access ways.</w:t>
            </w:r>
          </w:p>
          <w:p w:rsidR="00674848" w:rsidRDefault="00674848" w:rsidP="00962452">
            <w:pPr>
              <w:pStyle w:val="ListParagraph"/>
              <w:numPr>
                <w:ilvl w:val="0"/>
                <w:numId w:val="12"/>
              </w:numPr>
              <w:rPr>
                <w:sz w:val="18"/>
                <w:szCs w:val="18"/>
              </w:rPr>
            </w:pPr>
            <w:r>
              <w:rPr>
                <w:sz w:val="18"/>
                <w:szCs w:val="18"/>
              </w:rPr>
              <w:t>Uses metalled road surfaces</w:t>
            </w:r>
          </w:p>
          <w:p w:rsidR="00674848" w:rsidRPr="000547E8" w:rsidRDefault="00674848" w:rsidP="00962452">
            <w:pPr>
              <w:pStyle w:val="ListParagraph"/>
              <w:numPr>
                <w:ilvl w:val="0"/>
                <w:numId w:val="12"/>
              </w:numPr>
              <w:rPr>
                <w:sz w:val="18"/>
                <w:szCs w:val="18"/>
              </w:rPr>
            </w:pPr>
            <w:r>
              <w:rPr>
                <w:sz w:val="18"/>
                <w:szCs w:val="18"/>
              </w:rPr>
              <w:t>Off street parking.</w:t>
            </w:r>
          </w:p>
        </w:tc>
        <w:tc>
          <w:tcPr>
            <w:tcW w:w="3827" w:type="dxa"/>
          </w:tcPr>
          <w:p w:rsidR="00674848" w:rsidRDefault="00674848" w:rsidP="00962452">
            <w:pPr>
              <w:pStyle w:val="ListParagraph"/>
              <w:numPr>
                <w:ilvl w:val="0"/>
                <w:numId w:val="12"/>
              </w:numPr>
              <w:rPr>
                <w:sz w:val="18"/>
                <w:szCs w:val="18"/>
              </w:rPr>
            </w:pPr>
            <w:r>
              <w:rPr>
                <w:sz w:val="18"/>
                <w:szCs w:val="18"/>
              </w:rPr>
              <w:t>Arrangements for access and egress for service vehicles and cars are unsafe, difficult and/or tight.</w:t>
            </w:r>
          </w:p>
          <w:p w:rsidR="00674848" w:rsidRDefault="00674848" w:rsidP="00962452">
            <w:pPr>
              <w:pStyle w:val="ListParagraph"/>
              <w:numPr>
                <w:ilvl w:val="0"/>
                <w:numId w:val="12"/>
              </w:numPr>
              <w:rPr>
                <w:sz w:val="18"/>
                <w:szCs w:val="18"/>
              </w:rPr>
            </w:pPr>
            <w:r>
              <w:rPr>
                <w:sz w:val="18"/>
                <w:szCs w:val="18"/>
              </w:rPr>
              <w:t>Cars will be parked on the street or the Green or otherwise not on the premises.</w:t>
            </w:r>
          </w:p>
          <w:p w:rsidR="00674848" w:rsidRPr="000547E8" w:rsidRDefault="00674848" w:rsidP="00962452">
            <w:pPr>
              <w:pStyle w:val="ListParagraph"/>
              <w:numPr>
                <w:ilvl w:val="0"/>
                <w:numId w:val="12"/>
              </w:numPr>
              <w:rPr>
                <w:sz w:val="18"/>
                <w:szCs w:val="18"/>
              </w:rPr>
            </w:pPr>
            <w:r>
              <w:rPr>
                <w:sz w:val="18"/>
                <w:szCs w:val="18"/>
              </w:rPr>
              <w:t>Degrades unmade roads and/or tracks</w:t>
            </w:r>
          </w:p>
        </w:tc>
      </w:tr>
      <w:tr w:rsidR="00674848" w:rsidTr="000E6F48">
        <w:tc>
          <w:tcPr>
            <w:tcW w:w="2249" w:type="dxa"/>
          </w:tcPr>
          <w:p w:rsidR="00674848" w:rsidRDefault="00674848" w:rsidP="000E6F48">
            <w:r>
              <w:t>Biodiversity flora and fauna impact</w:t>
            </w:r>
          </w:p>
        </w:tc>
        <w:tc>
          <w:tcPr>
            <w:tcW w:w="3246" w:type="dxa"/>
          </w:tcPr>
          <w:p w:rsidR="00674848" w:rsidRPr="000547E8" w:rsidRDefault="00674848" w:rsidP="00962452">
            <w:pPr>
              <w:pStyle w:val="ListParagraph"/>
              <w:numPr>
                <w:ilvl w:val="0"/>
                <w:numId w:val="12"/>
              </w:numPr>
              <w:rPr>
                <w:sz w:val="18"/>
                <w:szCs w:val="18"/>
              </w:rPr>
            </w:pPr>
            <w:r>
              <w:rPr>
                <w:sz w:val="18"/>
                <w:szCs w:val="18"/>
              </w:rPr>
              <w:t>Development will not adversely impact upon the natural flora and fauna of the villages.</w:t>
            </w:r>
          </w:p>
        </w:tc>
        <w:tc>
          <w:tcPr>
            <w:tcW w:w="3827" w:type="dxa"/>
          </w:tcPr>
          <w:p w:rsidR="00674848" w:rsidRPr="00917183" w:rsidRDefault="00674848" w:rsidP="00962452">
            <w:pPr>
              <w:pStyle w:val="ListParagraph"/>
              <w:numPr>
                <w:ilvl w:val="0"/>
                <w:numId w:val="12"/>
              </w:numPr>
              <w:ind w:left="742" w:hanging="425"/>
              <w:rPr>
                <w:sz w:val="18"/>
                <w:szCs w:val="18"/>
              </w:rPr>
            </w:pPr>
            <w:r w:rsidRPr="00917183">
              <w:rPr>
                <w:sz w:val="18"/>
                <w:szCs w:val="18"/>
              </w:rPr>
              <w:t xml:space="preserve">Development will permanently harm or remove the natural flora </w:t>
            </w:r>
          </w:p>
          <w:p w:rsidR="00674848" w:rsidRPr="000547E8" w:rsidRDefault="00674848" w:rsidP="00962452">
            <w:pPr>
              <w:pStyle w:val="ListParagraph"/>
              <w:numPr>
                <w:ilvl w:val="0"/>
                <w:numId w:val="12"/>
              </w:numPr>
              <w:rPr>
                <w:sz w:val="18"/>
                <w:szCs w:val="18"/>
              </w:rPr>
            </w:pPr>
            <w:r>
              <w:rPr>
                <w:sz w:val="18"/>
                <w:szCs w:val="18"/>
              </w:rPr>
              <w:t>Development will permanently harm or remove the natural habitats for wild animals and/or birds</w:t>
            </w:r>
          </w:p>
        </w:tc>
      </w:tr>
      <w:tr w:rsidR="00674848" w:rsidTr="000E6F48">
        <w:tc>
          <w:tcPr>
            <w:tcW w:w="2249" w:type="dxa"/>
          </w:tcPr>
          <w:p w:rsidR="00674848" w:rsidRPr="00120268" w:rsidRDefault="00674848" w:rsidP="000E6F48">
            <w:pPr>
              <w:rPr>
                <w:sz w:val="20"/>
                <w:szCs w:val="20"/>
              </w:rPr>
            </w:pPr>
            <w:r w:rsidRPr="00120268">
              <w:rPr>
                <w:sz w:val="20"/>
                <w:szCs w:val="20"/>
              </w:rPr>
              <w:t xml:space="preserve">Economy – present </w:t>
            </w:r>
            <w:proofErr w:type="spellStart"/>
            <w:r w:rsidRPr="00120268">
              <w:rPr>
                <w:sz w:val="20"/>
                <w:szCs w:val="20"/>
              </w:rPr>
              <w:t>landuse</w:t>
            </w:r>
            <w:proofErr w:type="spellEnd"/>
          </w:p>
        </w:tc>
        <w:tc>
          <w:tcPr>
            <w:tcW w:w="3246" w:type="dxa"/>
          </w:tcPr>
          <w:p w:rsidR="00674848" w:rsidRDefault="00674848" w:rsidP="00962452">
            <w:pPr>
              <w:pStyle w:val="ListParagraph"/>
              <w:numPr>
                <w:ilvl w:val="0"/>
                <w:numId w:val="12"/>
              </w:numPr>
              <w:rPr>
                <w:sz w:val="18"/>
                <w:szCs w:val="18"/>
              </w:rPr>
            </w:pPr>
            <w:r>
              <w:rPr>
                <w:sz w:val="18"/>
                <w:szCs w:val="18"/>
              </w:rPr>
              <w:t>Involves the use of Brownfield land that has been developed in the past.</w:t>
            </w:r>
          </w:p>
          <w:p w:rsidR="00674848" w:rsidRPr="000547E8" w:rsidRDefault="00674848" w:rsidP="00962452">
            <w:pPr>
              <w:pStyle w:val="ListParagraph"/>
              <w:numPr>
                <w:ilvl w:val="0"/>
                <w:numId w:val="12"/>
              </w:numPr>
              <w:rPr>
                <w:sz w:val="18"/>
                <w:szCs w:val="18"/>
              </w:rPr>
            </w:pPr>
            <w:r>
              <w:rPr>
                <w:sz w:val="18"/>
                <w:szCs w:val="18"/>
              </w:rPr>
              <w:t>No impact on employment or economic production</w:t>
            </w:r>
          </w:p>
        </w:tc>
        <w:tc>
          <w:tcPr>
            <w:tcW w:w="3827" w:type="dxa"/>
          </w:tcPr>
          <w:p w:rsidR="00674848" w:rsidRDefault="00674848" w:rsidP="00962452">
            <w:pPr>
              <w:pStyle w:val="ListParagraph"/>
              <w:numPr>
                <w:ilvl w:val="0"/>
                <w:numId w:val="12"/>
              </w:numPr>
              <w:rPr>
                <w:sz w:val="18"/>
                <w:szCs w:val="18"/>
              </w:rPr>
            </w:pPr>
            <w:r>
              <w:rPr>
                <w:sz w:val="18"/>
                <w:szCs w:val="18"/>
              </w:rPr>
              <w:t>Involves development on Greenfield sites with no history of development in the past</w:t>
            </w:r>
          </w:p>
          <w:p w:rsidR="00674848" w:rsidRPr="000547E8" w:rsidRDefault="00674848" w:rsidP="00962452">
            <w:pPr>
              <w:pStyle w:val="ListParagraph"/>
              <w:numPr>
                <w:ilvl w:val="0"/>
                <w:numId w:val="12"/>
              </w:numPr>
              <w:rPr>
                <w:sz w:val="18"/>
                <w:szCs w:val="18"/>
              </w:rPr>
            </w:pPr>
            <w:r>
              <w:rPr>
                <w:sz w:val="18"/>
                <w:szCs w:val="18"/>
              </w:rPr>
              <w:t>Impact on employment and economic activity</w:t>
            </w:r>
          </w:p>
        </w:tc>
      </w:tr>
      <w:tr w:rsidR="00674848" w:rsidTr="000E6F48">
        <w:tc>
          <w:tcPr>
            <w:tcW w:w="2249" w:type="dxa"/>
          </w:tcPr>
          <w:p w:rsidR="00674848" w:rsidRDefault="00674848" w:rsidP="000E6F48">
            <w:r>
              <w:t>Heritage</w:t>
            </w:r>
          </w:p>
        </w:tc>
        <w:tc>
          <w:tcPr>
            <w:tcW w:w="3246" w:type="dxa"/>
          </w:tcPr>
          <w:p w:rsidR="00674848" w:rsidRPr="000547E8" w:rsidRDefault="00674848" w:rsidP="00962452">
            <w:pPr>
              <w:pStyle w:val="ListParagraph"/>
              <w:numPr>
                <w:ilvl w:val="0"/>
                <w:numId w:val="12"/>
              </w:numPr>
              <w:rPr>
                <w:sz w:val="18"/>
                <w:szCs w:val="18"/>
              </w:rPr>
            </w:pPr>
            <w:r>
              <w:rPr>
                <w:sz w:val="18"/>
                <w:szCs w:val="18"/>
              </w:rPr>
              <w:t xml:space="preserve">The proposed development lies distant from the existing Conservation Areas </w:t>
            </w:r>
          </w:p>
        </w:tc>
        <w:tc>
          <w:tcPr>
            <w:tcW w:w="3827" w:type="dxa"/>
          </w:tcPr>
          <w:p w:rsidR="00674848" w:rsidRPr="000547E8" w:rsidRDefault="00674848" w:rsidP="00962452">
            <w:pPr>
              <w:pStyle w:val="ListParagraph"/>
              <w:numPr>
                <w:ilvl w:val="0"/>
                <w:numId w:val="12"/>
              </w:numPr>
              <w:rPr>
                <w:sz w:val="18"/>
                <w:szCs w:val="18"/>
              </w:rPr>
            </w:pPr>
            <w:r>
              <w:rPr>
                <w:sz w:val="18"/>
                <w:szCs w:val="18"/>
              </w:rPr>
              <w:t>The proposed development lies close to or within the existing Conservation Areas</w:t>
            </w:r>
          </w:p>
        </w:tc>
      </w:tr>
    </w:tbl>
    <w:p w:rsidR="00674848" w:rsidRDefault="00674848" w:rsidP="00674848"/>
    <w:p w:rsidR="000E6F48" w:rsidRDefault="000E6F48" w:rsidP="000E6F48">
      <w:pPr>
        <w:pStyle w:val="Heading2"/>
      </w:pPr>
      <w:bookmarkStart w:id="32" w:name="_Toc490661018"/>
      <w:r>
        <w:lastRenderedPageBreak/>
        <w:t>Results of the Sustainability Appraisal</w:t>
      </w:r>
      <w:bookmarkEnd w:id="32"/>
    </w:p>
    <w:p w:rsidR="000E6F48" w:rsidRDefault="000E6F48" w:rsidP="000E6F48">
      <w:r>
        <w:t>The results of the sustainability appraisal are shown in Table 3.2</w:t>
      </w:r>
      <w:r w:rsidR="00284291">
        <w:t xml:space="preserve"> </w:t>
      </w:r>
    </w:p>
    <w:p w:rsidR="006639B6" w:rsidRPr="006639B6" w:rsidRDefault="006639B6" w:rsidP="000E6F48">
      <w:pPr>
        <w:rPr>
          <w:b/>
        </w:rPr>
      </w:pPr>
      <w:r w:rsidRPr="006639B6">
        <w:rPr>
          <w:b/>
        </w:rPr>
        <w:t>Table 3.2</w:t>
      </w:r>
    </w:p>
    <w:tbl>
      <w:tblPr>
        <w:tblW w:w="0" w:type="auto"/>
        <w:tblInd w:w="85" w:type="dxa"/>
        <w:tblLayout w:type="fixed"/>
        <w:tblLook w:val="04A0"/>
      </w:tblPr>
      <w:tblGrid>
        <w:gridCol w:w="920"/>
        <w:gridCol w:w="946"/>
        <w:gridCol w:w="851"/>
        <w:gridCol w:w="992"/>
        <w:gridCol w:w="992"/>
        <w:gridCol w:w="851"/>
        <w:gridCol w:w="992"/>
        <w:gridCol w:w="992"/>
        <w:gridCol w:w="851"/>
        <w:gridCol w:w="992"/>
      </w:tblGrid>
      <w:tr w:rsidR="00562B03" w:rsidRPr="00284291" w:rsidTr="006639B6">
        <w:trPr>
          <w:trHeight w:val="240"/>
        </w:trPr>
        <w:tc>
          <w:tcPr>
            <w:tcW w:w="92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562B03" w:rsidRPr="00284291" w:rsidRDefault="00562B03" w:rsidP="00284291">
            <w:pPr>
              <w:spacing w:after="0" w:line="240" w:lineRule="auto"/>
              <w:rPr>
                <w:rFonts w:ascii="Calibri" w:eastAsia="Times New Roman" w:hAnsi="Calibri" w:cs="Times New Roman"/>
                <w:color w:val="000000"/>
                <w:szCs w:val="24"/>
                <w:lang w:eastAsia="en-GB"/>
              </w:rPr>
            </w:pPr>
            <w:bookmarkStart w:id="33" w:name="RANGE!A1:J32"/>
            <w:r w:rsidRPr="00284291">
              <w:rPr>
                <w:rFonts w:ascii="Calibri" w:eastAsia="Times New Roman" w:hAnsi="Calibri" w:cs="Times New Roman"/>
                <w:color w:val="000000"/>
                <w:szCs w:val="24"/>
                <w:lang w:eastAsia="en-GB"/>
              </w:rPr>
              <w:t>Site No</w:t>
            </w:r>
          </w:p>
          <w:bookmarkEnd w:id="33"/>
          <w:p w:rsidR="00562B03" w:rsidRPr="00284291" w:rsidRDefault="00562B03" w:rsidP="00284291">
            <w:pPr>
              <w:spacing w:after="0" w:line="240" w:lineRule="auto"/>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459" w:type="dxa"/>
            <w:gridSpan w:val="9"/>
            <w:tcBorders>
              <w:top w:val="double" w:sz="6" w:space="0" w:color="auto"/>
              <w:left w:val="nil"/>
              <w:bottom w:val="single" w:sz="4" w:space="0" w:color="auto"/>
              <w:right w:val="single" w:sz="4" w:space="0" w:color="auto"/>
            </w:tcBorders>
            <w:shd w:val="clear" w:color="auto" w:fill="auto"/>
            <w:noWrap/>
            <w:vAlign w:val="bottom"/>
            <w:hideMark/>
          </w:tcPr>
          <w:p w:rsidR="00562B03" w:rsidRPr="006639B6" w:rsidRDefault="00562B03" w:rsidP="00284291">
            <w:pPr>
              <w:spacing w:after="0" w:line="240" w:lineRule="auto"/>
              <w:jc w:val="center"/>
              <w:rPr>
                <w:rFonts w:ascii="Calibri" w:eastAsia="Times New Roman" w:hAnsi="Calibri" w:cs="Times New Roman"/>
                <w:b/>
                <w:color w:val="000000"/>
                <w:szCs w:val="24"/>
                <w:lang w:eastAsia="en-GB"/>
              </w:rPr>
            </w:pPr>
            <w:r w:rsidRPr="006639B6">
              <w:rPr>
                <w:rFonts w:ascii="Calibri" w:eastAsia="Times New Roman" w:hAnsi="Calibri" w:cs="Times New Roman"/>
                <w:b/>
                <w:color w:val="000000"/>
                <w:szCs w:val="24"/>
                <w:lang w:eastAsia="en-GB"/>
              </w:rPr>
              <w:t>Objective</w:t>
            </w:r>
          </w:p>
        </w:tc>
      </w:tr>
      <w:tr w:rsidR="00562B03" w:rsidRPr="00284291" w:rsidTr="006639B6">
        <w:trPr>
          <w:trHeight w:val="1282"/>
        </w:trPr>
        <w:tc>
          <w:tcPr>
            <w:tcW w:w="920" w:type="dxa"/>
            <w:vMerge/>
            <w:tcBorders>
              <w:top w:val="single" w:sz="4" w:space="0" w:color="auto"/>
              <w:left w:val="double" w:sz="6" w:space="0" w:color="auto"/>
              <w:bottom w:val="single" w:sz="4" w:space="0" w:color="auto"/>
              <w:right w:val="single" w:sz="4" w:space="0" w:color="auto"/>
            </w:tcBorders>
            <w:vAlign w:val="center"/>
            <w:hideMark/>
          </w:tcPr>
          <w:p w:rsidR="00562B03" w:rsidRPr="00284291" w:rsidRDefault="00562B03" w:rsidP="00284291">
            <w:pPr>
              <w:spacing w:after="0" w:line="240" w:lineRule="auto"/>
              <w:rPr>
                <w:rFonts w:ascii="Calibri" w:eastAsia="Times New Roman" w:hAnsi="Calibri" w:cs="Times New Roman"/>
                <w:color w:val="000000"/>
                <w:szCs w:val="24"/>
                <w:lang w:eastAsia="en-GB"/>
              </w:rPr>
            </w:pPr>
          </w:p>
        </w:tc>
        <w:tc>
          <w:tcPr>
            <w:tcW w:w="94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Housing</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Health and Well Being</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Landscape</w:t>
            </w:r>
          </w:p>
        </w:tc>
        <w:tc>
          <w:tcPr>
            <w:tcW w:w="9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Travel</w:t>
            </w:r>
          </w:p>
        </w:tc>
        <w:tc>
          <w:tcPr>
            <w:tcW w:w="9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Biodiversity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lang w:eastAsia="en-GB"/>
              </w:rPr>
            </w:pPr>
            <w:proofErr w:type="spellStart"/>
            <w:r w:rsidRPr="00284291">
              <w:rPr>
                <w:rFonts w:ascii="Calibri" w:eastAsia="Times New Roman" w:hAnsi="Calibri" w:cs="Times New Roman"/>
                <w:color w:val="000000"/>
                <w:sz w:val="22"/>
                <w:lang w:eastAsia="en-GB"/>
              </w:rPr>
              <w:t>Landuse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Heritage</w:t>
            </w:r>
          </w:p>
        </w:tc>
      </w:tr>
      <w:tr w:rsidR="00562B03" w:rsidRPr="00284291" w:rsidTr="006639B6">
        <w:trPr>
          <w:trHeight w:val="240"/>
        </w:trPr>
        <w:tc>
          <w:tcPr>
            <w:tcW w:w="920" w:type="dxa"/>
            <w:vMerge/>
            <w:tcBorders>
              <w:top w:val="single" w:sz="4" w:space="0" w:color="auto"/>
              <w:left w:val="double" w:sz="6" w:space="0" w:color="auto"/>
              <w:bottom w:val="single" w:sz="4" w:space="0" w:color="auto"/>
              <w:right w:val="single" w:sz="4" w:space="0" w:color="auto"/>
            </w:tcBorders>
            <w:vAlign w:val="center"/>
            <w:hideMark/>
          </w:tcPr>
          <w:p w:rsidR="00562B03" w:rsidRPr="00284291" w:rsidRDefault="00562B03" w:rsidP="00284291">
            <w:pPr>
              <w:spacing w:after="0" w:line="240" w:lineRule="auto"/>
              <w:rPr>
                <w:rFonts w:ascii="Calibri" w:eastAsia="Times New Roman" w:hAnsi="Calibri" w:cs="Times New Roman"/>
                <w:color w:val="000000"/>
                <w:szCs w:val="24"/>
                <w:lang w:eastAsia="en-GB"/>
              </w:rPr>
            </w:pPr>
          </w:p>
        </w:tc>
        <w:tc>
          <w:tcPr>
            <w:tcW w:w="8459" w:type="dxa"/>
            <w:gridSpan w:val="9"/>
            <w:tcBorders>
              <w:top w:val="single" w:sz="4" w:space="0" w:color="auto"/>
              <w:left w:val="nil"/>
              <w:bottom w:val="single" w:sz="4" w:space="0" w:color="auto"/>
              <w:right w:val="single" w:sz="4" w:space="0" w:color="auto"/>
            </w:tcBorders>
            <w:shd w:val="clear" w:color="auto" w:fill="auto"/>
            <w:noWrap/>
            <w:vAlign w:val="bottom"/>
            <w:hideMark/>
          </w:tcPr>
          <w:p w:rsidR="00562B03" w:rsidRPr="006639B6" w:rsidRDefault="00562B03" w:rsidP="00D4791C">
            <w:pPr>
              <w:spacing w:after="0" w:line="240" w:lineRule="auto"/>
              <w:jc w:val="center"/>
              <w:rPr>
                <w:rFonts w:ascii="Calibri" w:eastAsia="Times New Roman" w:hAnsi="Calibri" w:cs="Times New Roman"/>
                <w:b/>
                <w:color w:val="000000"/>
                <w:szCs w:val="24"/>
                <w:lang w:eastAsia="en-GB"/>
              </w:rPr>
            </w:pPr>
            <w:r w:rsidRPr="006639B6">
              <w:rPr>
                <w:rFonts w:ascii="Calibri" w:eastAsia="Times New Roman" w:hAnsi="Calibri" w:cs="Times New Roman"/>
                <w:b/>
                <w:color w:val="000000"/>
                <w:szCs w:val="24"/>
                <w:lang w:eastAsia="en-GB"/>
              </w:rPr>
              <w:t>Site Selection Criteria</w:t>
            </w:r>
          </w:p>
        </w:tc>
      </w:tr>
      <w:tr w:rsidR="00562B03" w:rsidRPr="00284291" w:rsidTr="006639B6">
        <w:trPr>
          <w:trHeight w:val="1956"/>
        </w:trPr>
        <w:tc>
          <w:tcPr>
            <w:tcW w:w="920" w:type="dxa"/>
            <w:vMerge/>
            <w:tcBorders>
              <w:top w:val="single" w:sz="4" w:space="0" w:color="auto"/>
              <w:left w:val="double" w:sz="6" w:space="0" w:color="auto"/>
              <w:bottom w:val="single" w:sz="4" w:space="0" w:color="auto"/>
              <w:right w:val="single" w:sz="4" w:space="0" w:color="auto"/>
            </w:tcBorders>
            <w:vAlign w:val="center"/>
            <w:hideMark/>
          </w:tcPr>
          <w:p w:rsidR="00562B03" w:rsidRPr="00284291" w:rsidRDefault="00562B03" w:rsidP="00284291">
            <w:pPr>
              <w:spacing w:after="0" w:line="240" w:lineRule="auto"/>
              <w:rPr>
                <w:rFonts w:ascii="Calibri" w:eastAsia="Times New Roman" w:hAnsi="Calibri" w:cs="Times New Roman"/>
                <w:color w:val="000000"/>
                <w:szCs w:val="24"/>
                <w:lang w:eastAsia="en-GB"/>
              </w:rPr>
            </w:pPr>
          </w:p>
        </w:tc>
        <w:tc>
          <w:tcPr>
            <w:tcW w:w="94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Existing Settlement</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Impact on Community</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Potential benefit to community</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Visual Impact</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Impact on village character</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Traffic and access</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 xml:space="preserve">Impact on </w:t>
            </w:r>
            <w:proofErr w:type="spellStart"/>
            <w:r w:rsidRPr="00284291">
              <w:rPr>
                <w:rFonts w:ascii="Calibri" w:eastAsia="Times New Roman" w:hAnsi="Calibri" w:cs="Times New Roman"/>
                <w:color w:val="000000"/>
                <w:sz w:val="20"/>
                <w:szCs w:val="20"/>
                <w:lang w:eastAsia="en-GB"/>
              </w:rPr>
              <w:t>Biodiverstity</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 xml:space="preserve">Present </w:t>
            </w:r>
            <w:proofErr w:type="spellStart"/>
            <w:r w:rsidRPr="00284291">
              <w:rPr>
                <w:rFonts w:ascii="Calibri" w:eastAsia="Times New Roman" w:hAnsi="Calibri" w:cs="Times New Roman"/>
                <w:color w:val="000000"/>
                <w:sz w:val="20"/>
                <w:szCs w:val="20"/>
                <w:lang w:eastAsia="en-GB"/>
              </w:rPr>
              <w:t>Landuse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62B03" w:rsidRPr="00284291" w:rsidRDefault="00562B03" w:rsidP="00562B03">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Impact on Conservation Area</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3</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4</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5</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6</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7</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8</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9</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10</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11</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12</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13</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E054CE">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14</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E054CE">
        <w:trPr>
          <w:trHeight w:val="7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15</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E054CE">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16</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17</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AE0722" w:rsidP="00284291">
            <w:pPr>
              <w:spacing w:after="0" w:line="240" w:lineRule="auto"/>
              <w:jc w:val="center"/>
              <w:rPr>
                <w:rFonts w:ascii="Calibri" w:eastAsia="Times New Roman" w:hAnsi="Calibri" w:cs="Times New Roman"/>
                <w:color w:val="000000"/>
                <w:szCs w:val="24"/>
                <w:lang w:eastAsia="en-GB"/>
              </w:rPr>
            </w:pPr>
            <w:r>
              <w:rPr>
                <w:rFonts w:ascii="Calibri" w:eastAsia="Times New Roman" w:hAnsi="Calibri" w:cs="Times New Roman"/>
                <w:noProof/>
                <w:color w:val="000000"/>
                <w:szCs w:val="24"/>
                <w:lang w:eastAsia="en-GB"/>
              </w:rPr>
              <w:pict>
                <v:shape id="Text Box 3" o:spid="_x0000_s1027" type="#_x0000_t202" style="position:absolute;left:0;text-align:left;margin-left:132.9pt;margin-top:0;width:29.85pt;height:135.7pt;z-index:251668480;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" stroked="f" strokeweight="0">
                  <v:textbox style="layout-flow:vertical;mso-next-textbox:#Text Box 3">
                    <w:txbxContent>
                      <w:p w:rsidR="00D708B9" w:rsidRDefault="00D708B9">
                        <w:proofErr w:type="gramStart"/>
                        <w:r>
                          <w:t>Table  3.2</w:t>
                        </w:r>
                        <w:proofErr w:type="gramEnd"/>
                        <w:r>
                          <w:t>: Site Appraisal</w:t>
                        </w:r>
                      </w:p>
                      <w:p w:rsidR="00D708B9" w:rsidRDefault="00D708B9"/>
                    </w:txbxContent>
                  </v:textbox>
                </v:shape>
              </w:pict>
            </w:r>
            <w:r w:rsidR="00284291"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18</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19</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20</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21</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22</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23</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24</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284291" w:rsidRPr="00284291" w:rsidTr="006639B6">
        <w:trPr>
          <w:trHeight w:val="199"/>
        </w:trPr>
        <w:tc>
          <w:tcPr>
            <w:tcW w:w="920" w:type="dxa"/>
            <w:tcBorders>
              <w:top w:val="single" w:sz="4" w:space="0" w:color="auto"/>
              <w:left w:val="double" w:sz="6" w:space="0" w:color="auto"/>
              <w:bottom w:val="double" w:sz="6" w:space="0" w:color="auto"/>
              <w:right w:val="single" w:sz="4" w:space="0" w:color="auto"/>
            </w:tcBorders>
            <w:shd w:val="clear" w:color="auto" w:fill="auto"/>
            <w:noWrap/>
            <w:vAlign w:val="center"/>
            <w:hideMark/>
          </w:tcPr>
          <w:p w:rsidR="00284291" w:rsidRPr="00284291" w:rsidRDefault="00284291" w:rsidP="0028429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25</w:t>
            </w:r>
          </w:p>
        </w:tc>
        <w:tc>
          <w:tcPr>
            <w:tcW w:w="946"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284291" w:rsidRPr="00284291" w:rsidRDefault="00284291" w:rsidP="0028429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bl>
    <w:p w:rsidR="00284291" w:rsidRDefault="00284291">
      <w:pPr>
        <w:sectPr w:rsidR="00284291" w:rsidSect="00562B03">
          <w:headerReference w:type="first" r:id="rId19"/>
          <w:pgSz w:w="11906" w:h="16838"/>
          <w:pgMar w:top="1440" w:right="285" w:bottom="1440" w:left="1134" w:header="708" w:footer="708" w:gutter="0"/>
          <w:cols w:space="708"/>
          <w:titlePg/>
          <w:docGrid w:linePitch="360"/>
        </w:sectPr>
      </w:pPr>
    </w:p>
    <w:tbl>
      <w:tblPr>
        <w:tblW w:w="12720" w:type="dxa"/>
        <w:tblInd w:w="85" w:type="dxa"/>
        <w:tblLook w:val="04A0"/>
      </w:tblPr>
      <w:tblGrid>
        <w:gridCol w:w="920"/>
        <w:gridCol w:w="1200"/>
        <w:gridCol w:w="1400"/>
        <w:gridCol w:w="1400"/>
        <w:gridCol w:w="1120"/>
        <w:gridCol w:w="1300"/>
        <w:gridCol w:w="1260"/>
        <w:gridCol w:w="1420"/>
        <w:gridCol w:w="1300"/>
        <w:gridCol w:w="1400"/>
      </w:tblGrid>
      <w:tr w:rsidR="00284291" w:rsidRPr="00284291" w:rsidTr="00284291">
        <w:trPr>
          <w:trHeight w:val="330"/>
        </w:trPr>
        <w:tc>
          <w:tcPr>
            <w:tcW w:w="92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20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40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40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12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30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26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42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30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c>
          <w:tcPr>
            <w:tcW w:w="1400" w:type="dxa"/>
            <w:tcBorders>
              <w:top w:val="nil"/>
              <w:left w:val="nil"/>
              <w:bottom w:val="nil"/>
              <w:right w:val="nil"/>
            </w:tcBorders>
            <w:shd w:val="clear" w:color="auto" w:fill="auto"/>
            <w:noWrap/>
            <w:vAlign w:val="bottom"/>
            <w:hideMark/>
          </w:tcPr>
          <w:p w:rsidR="00284291" w:rsidRPr="00284291" w:rsidRDefault="00284291" w:rsidP="00284291">
            <w:pPr>
              <w:spacing w:after="0" w:line="240" w:lineRule="auto"/>
              <w:rPr>
                <w:rFonts w:ascii="Calibri" w:eastAsia="Times New Roman" w:hAnsi="Calibri" w:cs="Times New Roman"/>
                <w:color w:val="000000"/>
                <w:szCs w:val="24"/>
                <w:lang w:eastAsia="en-GB"/>
              </w:rPr>
            </w:pPr>
          </w:p>
        </w:tc>
      </w:tr>
    </w:tbl>
    <w:p w:rsidR="00F33DED" w:rsidRDefault="00DB29FB" w:rsidP="00F33DED">
      <w:r>
        <w:t xml:space="preserve">The </w:t>
      </w:r>
      <w:proofErr w:type="spellStart"/>
      <w:r>
        <w:t>longlisted</w:t>
      </w:r>
      <w:proofErr w:type="spellEnd"/>
      <w:r>
        <w:t xml:space="preserve"> sites have been ranked in increasing order of the number of red scores that each site has been given. </w:t>
      </w:r>
      <w:r w:rsidR="00F33DED">
        <w:t xml:space="preserve">The </w:t>
      </w:r>
      <w:r>
        <w:t>p</w:t>
      </w:r>
      <w:r w:rsidR="00F33DED">
        <w:t xml:space="preserve">referred </w:t>
      </w:r>
      <w:r>
        <w:t>s</w:t>
      </w:r>
      <w:r w:rsidR="00F33DED">
        <w:t xml:space="preserve">ites are </w:t>
      </w:r>
      <w:r>
        <w:t>naturally those sites which have been awarded the fewest number of red scores as shown in</w:t>
      </w:r>
      <w:r w:rsidR="00F33DED">
        <w:t xml:space="preserve"> Table 3.3</w:t>
      </w:r>
    </w:p>
    <w:p w:rsidR="00DB29FB" w:rsidRDefault="00F33DED" w:rsidP="00F33DED">
      <w:pPr>
        <w:rPr>
          <w:b/>
        </w:rPr>
      </w:pPr>
      <w:r w:rsidRPr="00674848">
        <w:rPr>
          <w:b/>
        </w:rPr>
        <w:t xml:space="preserve">Table 3.3 </w:t>
      </w:r>
      <w:r w:rsidR="00DB29FB">
        <w:rPr>
          <w:b/>
        </w:rPr>
        <w:t>Ranking of sites</w:t>
      </w:r>
    </w:p>
    <w:tbl>
      <w:tblPr>
        <w:tblStyle w:val="TableGrid"/>
        <w:tblW w:w="6062" w:type="dxa"/>
        <w:tblLook w:val="04A0"/>
      </w:tblPr>
      <w:tblGrid>
        <w:gridCol w:w="959"/>
        <w:gridCol w:w="1559"/>
        <w:gridCol w:w="1843"/>
        <w:gridCol w:w="1701"/>
      </w:tblGrid>
      <w:tr w:rsidR="00854560" w:rsidRPr="00854560" w:rsidTr="00854560">
        <w:trPr>
          <w:trHeight w:val="330"/>
        </w:trPr>
        <w:tc>
          <w:tcPr>
            <w:tcW w:w="959" w:type="dxa"/>
            <w:vMerge w:val="restart"/>
            <w:hideMark/>
          </w:tcPr>
          <w:p w:rsidR="00854560" w:rsidRPr="00854560" w:rsidRDefault="00854560" w:rsidP="00854560">
            <w:pPr>
              <w:jc w:val="center"/>
              <w:rPr>
                <w:rFonts w:ascii="Calibri" w:eastAsia="Times New Roman" w:hAnsi="Calibri" w:cs="Times New Roman"/>
                <w:color w:val="000000"/>
                <w:szCs w:val="24"/>
                <w:lang w:eastAsia="en-GB"/>
              </w:rPr>
            </w:pPr>
            <w:r w:rsidRPr="00854560">
              <w:rPr>
                <w:rFonts w:ascii="Calibri" w:eastAsia="Times New Roman" w:hAnsi="Calibri" w:cs="Times New Roman"/>
                <w:color w:val="000000"/>
                <w:szCs w:val="24"/>
                <w:lang w:eastAsia="en-GB"/>
              </w:rPr>
              <w:t>Site</w:t>
            </w:r>
          </w:p>
        </w:tc>
        <w:tc>
          <w:tcPr>
            <w:tcW w:w="1559" w:type="dxa"/>
            <w:vMerge w:val="restart"/>
            <w:hideMark/>
          </w:tcPr>
          <w:p w:rsidR="00854560" w:rsidRPr="00854560" w:rsidRDefault="00854560" w:rsidP="00854560">
            <w:pPr>
              <w:jc w:val="center"/>
              <w:rPr>
                <w:rFonts w:ascii="Calibri" w:eastAsia="Times New Roman" w:hAnsi="Calibri" w:cs="Times New Roman"/>
                <w:color w:val="000000"/>
                <w:szCs w:val="24"/>
                <w:lang w:eastAsia="en-GB"/>
              </w:rPr>
            </w:pPr>
            <w:r w:rsidRPr="00854560">
              <w:rPr>
                <w:rFonts w:ascii="Calibri" w:eastAsia="Times New Roman" w:hAnsi="Calibri" w:cs="Times New Roman"/>
                <w:color w:val="000000"/>
                <w:szCs w:val="24"/>
                <w:lang w:eastAsia="en-GB"/>
              </w:rPr>
              <w:t>no of red scores</w:t>
            </w:r>
          </w:p>
        </w:tc>
        <w:tc>
          <w:tcPr>
            <w:tcW w:w="1843" w:type="dxa"/>
            <w:vMerge w:val="restart"/>
            <w:hideMark/>
          </w:tcPr>
          <w:p w:rsidR="00854560" w:rsidRPr="00854560" w:rsidRDefault="00854560" w:rsidP="00854560">
            <w:pPr>
              <w:jc w:val="center"/>
              <w:rPr>
                <w:rFonts w:ascii="Calibri" w:eastAsia="Times New Roman" w:hAnsi="Calibri" w:cs="Times New Roman"/>
                <w:color w:val="000000"/>
                <w:szCs w:val="24"/>
                <w:lang w:eastAsia="en-GB"/>
              </w:rPr>
            </w:pPr>
            <w:r w:rsidRPr="00854560">
              <w:rPr>
                <w:rFonts w:ascii="Calibri" w:eastAsia="Times New Roman" w:hAnsi="Calibri" w:cs="Times New Roman"/>
                <w:color w:val="000000"/>
                <w:szCs w:val="24"/>
                <w:lang w:eastAsia="en-GB"/>
              </w:rPr>
              <w:t>no of amber scores</w:t>
            </w:r>
          </w:p>
        </w:tc>
        <w:tc>
          <w:tcPr>
            <w:tcW w:w="1701" w:type="dxa"/>
            <w:vMerge w:val="restart"/>
            <w:hideMark/>
          </w:tcPr>
          <w:p w:rsidR="00854560" w:rsidRPr="00854560" w:rsidRDefault="00854560" w:rsidP="00854560">
            <w:pPr>
              <w:jc w:val="center"/>
              <w:rPr>
                <w:rFonts w:ascii="Calibri" w:eastAsia="Times New Roman" w:hAnsi="Calibri" w:cs="Times New Roman"/>
                <w:color w:val="000000"/>
                <w:szCs w:val="24"/>
                <w:lang w:eastAsia="en-GB"/>
              </w:rPr>
            </w:pPr>
            <w:r w:rsidRPr="00854560">
              <w:rPr>
                <w:rFonts w:ascii="Calibri" w:eastAsia="Times New Roman" w:hAnsi="Calibri" w:cs="Times New Roman"/>
                <w:color w:val="000000"/>
                <w:szCs w:val="24"/>
                <w:lang w:eastAsia="en-GB"/>
              </w:rPr>
              <w:t>no of green scores</w:t>
            </w:r>
          </w:p>
        </w:tc>
      </w:tr>
      <w:tr w:rsidR="00854560" w:rsidRPr="00854560" w:rsidTr="00854560">
        <w:trPr>
          <w:trHeight w:val="315"/>
        </w:trPr>
        <w:tc>
          <w:tcPr>
            <w:tcW w:w="959" w:type="dxa"/>
            <w:vMerge/>
            <w:hideMark/>
          </w:tcPr>
          <w:p w:rsidR="00854560" w:rsidRPr="00854560" w:rsidRDefault="00854560" w:rsidP="00854560">
            <w:pPr>
              <w:rPr>
                <w:rFonts w:ascii="Calibri" w:eastAsia="Times New Roman" w:hAnsi="Calibri" w:cs="Times New Roman"/>
                <w:color w:val="000000"/>
                <w:szCs w:val="24"/>
                <w:lang w:eastAsia="en-GB"/>
              </w:rPr>
            </w:pPr>
          </w:p>
        </w:tc>
        <w:tc>
          <w:tcPr>
            <w:tcW w:w="1559" w:type="dxa"/>
            <w:vMerge/>
            <w:hideMark/>
          </w:tcPr>
          <w:p w:rsidR="00854560" w:rsidRPr="00854560" w:rsidRDefault="00854560" w:rsidP="00854560">
            <w:pPr>
              <w:rPr>
                <w:rFonts w:ascii="Calibri" w:eastAsia="Times New Roman" w:hAnsi="Calibri" w:cs="Times New Roman"/>
                <w:color w:val="000000"/>
                <w:szCs w:val="24"/>
                <w:lang w:eastAsia="en-GB"/>
              </w:rPr>
            </w:pPr>
          </w:p>
        </w:tc>
        <w:tc>
          <w:tcPr>
            <w:tcW w:w="1843" w:type="dxa"/>
            <w:vMerge/>
            <w:hideMark/>
          </w:tcPr>
          <w:p w:rsidR="00854560" w:rsidRPr="00854560" w:rsidRDefault="00854560" w:rsidP="00854560">
            <w:pPr>
              <w:rPr>
                <w:rFonts w:ascii="Calibri" w:eastAsia="Times New Roman" w:hAnsi="Calibri" w:cs="Times New Roman"/>
                <w:color w:val="000000"/>
                <w:szCs w:val="24"/>
                <w:lang w:eastAsia="en-GB"/>
              </w:rPr>
            </w:pPr>
          </w:p>
        </w:tc>
        <w:tc>
          <w:tcPr>
            <w:tcW w:w="1701" w:type="dxa"/>
            <w:vMerge/>
            <w:hideMark/>
          </w:tcPr>
          <w:p w:rsidR="00854560" w:rsidRPr="00854560" w:rsidRDefault="00854560" w:rsidP="00854560">
            <w:pPr>
              <w:rPr>
                <w:rFonts w:ascii="Calibri" w:eastAsia="Times New Roman" w:hAnsi="Calibri" w:cs="Times New Roman"/>
                <w:color w:val="000000"/>
                <w:szCs w:val="24"/>
                <w:lang w:eastAsia="en-GB"/>
              </w:rPr>
            </w:pP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7</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c>
          <w:tcPr>
            <w:tcW w:w="1843" w:type="dxa"/>
            <w:noWrap/>
            <w:hideMark/>
          </w:tcPr>
          <w:p w:rsidR="00854560" w:rsidRPr="00854560" w:rsidRDefault="002565ED" w:rsidP="002565ED">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w:t>
            </w:r>
          </w:p>
        </w:tc>
        <w:tc>
          <w:tcPr>
            <w:tcW w:w="1701" w:type="dxa"/>
            <w:noWrap/>
            <w:hideMark/>
          </w:tcPr>
          <w:p w:rsidR="00854560" w:rsidRPr="00854560" w:rsidRDefault="002565ED"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8</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9</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7</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20</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9</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21</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3</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6</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23</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7</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24</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5</w:t>
            </w:r>
          </w:p>
        </w:tc>
      </w:tr>
      <w:tr w:rsidR="00E054CE" w:rsidRPr="00854560" w:rsidTr="00854560">
        <w:trPr>
          <w:trHeight w:val="240"/>
        </w:trPr>
        <w:tc>
          <w:tcPr>
            <w:tcW w:w="959" w:type="dxa"/>
            <w:noWrap/>
            <w:hideMark/>
          </w:tcPr>
          <w:p w:rsidR="00E054CE" w:rsidRPr="00854560" w:rsidRDefault="00E054CE"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15</w:t>
            </w:r>
          </w:p>
        </w:tc>
        <w:tc>
          <w:tcPr>
            <w:tcW w:w="1559" w:type="dxa"/>
            <w:noWrap/>
            <w:hideMark/>
          </w:tcPr>
          <w:p w:rsidR="00E054CE" w:rsidRPr="00854560" w:rsidRDefault="00E054CE"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0</w:t>
            </w:r>
          </w:p>
        </w:tc>
        <w:tc>
          <w:tcPr>
            <w:tcW w:w="1843" w:type="dxa"/>
            <w:noWrap/>
            <w:hideMark/>
          </w:tcPr>
          <w:p w:rsidR="00E054CE" w:rsidRDefault="00E054CE"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7</w:t>
            </w:r>
          </w:p>
        </w:tc>
        <w:tc>
          <w:tcPr>
            <w:tcW w:w="1701" w:type="dxa"/>
            <w:noWrap/>
            <w:hideMark/>
          </w:tcPr>
          <w:p w:rsidR="00E054CE" w:rsidRPr="00854560" w:rsidRDefault="00E054CE"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8</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w:t>
            </w:r>
          </w:p>
        </w:tc>
        <w:tc>
          <w:tcPr>
            <w:tcW w:w="1843" w:type="dxa"/>
            <w:noWrap/>
            <w:hideMark/>
          </w:tcPr>
          <w:p w:rsidR="00854560" w:rsidRPr="00854560" w:rsidRDefault="002565ED"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6</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18</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w:t>
            </w:r>
          </w:p>
        </w:tc>
        <w:tc>
          <w:tcPr>
            <w:tcW w:w="1843" w:type="dxa"/>
            <w:noWrap/>
            <w:hideMark/>
          </w:tcPr>
          <w:p w:rsidR="00854560" w:rsidRPr="00854560" w:rsidRDefault="002565ED"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7</w:t>
            </w:r>
          </w:p>
        </w:tc>
        <w:tc>
          <w:tcPr>
            <w:tcW w:w="1701" w:type="dxa"/>
            <w:noWrap/>
            <w:hideMark/>
          </w:tcPr>
          <w:p w:rsidR="00854560" w:rsidRPr="00854560" w:rsidRDefault="002565ED"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16</w:t>
            </w:r>
          </w:p>
        </w:tc>
        <w:tc>
          <w:tcPr>
            <w:tcW w:w="1559" w:type="dxa"/>
            <w:noWrap/>
            <w:hideMark/>
          </w:tcPr>
          <w:p w:rsidR="00854560" w:rsidRPr="00854560" w:rsidRDefault="00E054CE"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p>
        </w:tc>
        <w:tc>
          <w:tcPr>
            <w:tcW w:w="1701" w:type="dxa"/>
            <w:noWrap/>
            <w:hideMark/>
          </w:tcPr>
          <w:p w:rsidR="00854560" w:rsidRPr="00854560" w:rsidRDefault="002565ED"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1</w:t>
            </w:r>
          </w:p>
        </w:tc>
      </w:tr>
      <w:tr w:rsidR="002565ED" w:rsidRPr="00854560" w:rsidTr="00854560">
        <w:trPr>
          <w:trHeight w:val="240"/>
        </w:trPr>
        <w:tc>
          <w:tcPr>
            <w:tcW w:w="959" w:type="dxa"/>
            <w:noWrap/>
            <w:hideMark/>
          </w:tcPr>
          <w:p w:rsidR="002565ED" w:rsidRPr="00854560" w:rsidRDefault="002565ED"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25</w:t>
            </w:r>
          </w:p>
        </w:tc>
        <w:tc>
          <w:tcPr>
            <w:tcW w:w="1559" w:type="dxa"/>
            <w:noWrap/>
            <w:hideMark/>
          </w:tcPr>
          <w:p w:rsidR="002565ED" w:rsidRPr="00854560" w:rsidRDefault="00272C28"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3</w:t>
            </w:r>
          </w:p>
        </w:tc>
        <w:tc>
          <w:tcPr>
            <w:tcW w:w="1843" w:type="dxa"/>
            <w:noWrap/>
            <w:hideMark/>
          </w:tcPr>
          <w:p w:rsidR="002565ED" w:rsidRPr="00854560" w:rsidRDefault="00272C28"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2</w:t>
            </w:r>
          </w:p>
        </w:tc>
        <w:tc>
          <w:tcPr>
            <w:tcW w:w="1701" w:type="dxa"/>
            <w:noWrap/>
            <w:hideMark/>
          </w:tcPr>
          <w:p w:rsidR="002565ED" w:rsidRPr="00854560" w:rsidRDefault="00272C28" w:rsidP="00854560">
            <w:pPr>
              <w:jc w:val="center"/>
              <w:rPr>
                <w:rFonts w:ascii="Calibri" w:eastAsia="Times New Roman" w:hAnsi="Calibri" w:cs="Times New Roman"/>
                <w:color w:val="000000"/>
                <w:sz w:val="20"/>
                <w:szCs w:val="20"/>
                <w:lang w:eastAsia="en-GB"/>
              </w:rPr>
            </w:pPr>
            <w:r>
              <w:rPr>
                <w:rFonts w:ascii="Calibri" w:eastAsia="Times New Roman" w:hAnsi="Calibri" w:cs="Times New Roman"/>
                <w:color w:val="000000"/>
                <w:sz w:val="20"/>
                <w:szCs w:val="20"/>
                <w:lang w:eastAsia="en-GB"/>
              </w:rPr>
              <w:t>4</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3</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5</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6</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3</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17</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5</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19</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22</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3</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3</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5</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3</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5</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5</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7</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6</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3</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10</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6</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3</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11</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7</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13</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7</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14</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7</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r>
      <w:tr w:rsidR="00854560" w:rsidRPr="00854560" w:rsidTr="00854560">
        <w:trPr>
          <w:trHeight w:val="240"/>
        </w:trPr>
        <w:tc>
          <w:tcPr>
            <w:tcW w:w="9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12</w:t>
            </w:r>
          </w:p>
        </w:tc>
        <w:tc>
          <w:tcPr>
            <w:tcW w:w="1559"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8</w:t>
            </w:r>
          </w:p>
        </w:tc>
        <w:tc>
          <w:tcPr>
            <w:tcW w:w="1843"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w:t>
            </w:r>
          </w:p>
        </w:tc>
        <w:tc>
          <w:tcPr>
            <w:tcW w:w="1701" w:type="dxa"/>
            <w:noWrap/>
            <w:hideMark/>
          </w:tcPr>
          <w:p w:rsidR="00854560" w:rsidRPr="00854560" w:rsidRDefault="00854560" w:rsidP="00854560">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0</w:t>
            </w:r>
          </w:p>
        </w:tc>
      </w:tr>
    </w:tbl>
    <w:p w:rsidR="0051219B" w:rsidRDefault="0051219B" w:rsidP="0051219B"/>
    <w:p w:rsidR="006065BF" w:rsidRDefault="006065BF" w:rsidP="006065BF">
      <w:pPr>
        <w:pStyle w:val="Heading2"/>
      </w:pPr>
      <w:bookmarkStart w:id="34" w:name="_Toc490661019"/>
      <w:r>
        <w:t>Preferred Sites</w:t>
      </w:r>
      <w:bookmarkEnd w:id="34"/>
    </w:p>
    <w:p w:rsidR="00854560" w:rsidRDefault="00854560" w:rsidP="0051219B">
      <w:r>
        <w:t>From th</w:t>
      </w:r>
      <w:r w:rsidR="006065BF">
        <w:t xml:space="preserve">e ranking of the </w:t>
      </w:r>
      <w:r w:rsidR="00A70376">
        <w:t xml:space="preserve">appraisal of </w:t>
      </w:r>
      <w:r w:rsidR="006065BF">
        <w:t>s</w:t>
      </w:r>
      <w:r>
        <w:t xml:space="preserve">ites </w:t>
      </w:r>
      <w:r w:rsidR="00A70376">
        <w:t xml:space="preserve">shown in Table 3.3 above, the </w:t>
      </w:r>
      <w:r>
        <w:t xml:space="preserve">“preferred” sites are shown in Table 3.4 </w:t>
      </w:r>
    </w:p>
    <w:p w:rsidR="00854560" w:rsidRPr="002C4F85" w:rsidRDefault="00854560" w:rsidP="0051219B">
      <w:pPr>
        <w:rPr>
          <w:b/>
        </w:rPr>
      </w:pPr>
      <w:r w:rsidRPr="002C4F85">
        <w:rPr>
          <w:b/>
        </w:rPr>
        <w:t>Table 3.4: Preferred Sites</w:t>
      </w:r>
    </w:p>
    <w:tbl>
      <w:tblPr>
        <w:tblStyle w:val="TableGrid"/>
        <w:tblpPr w:leftFromText="180" w:rightFromText="180" w:vertAnchor="text" w:tblpY="1"/>
        <w:tblOverlap w:val="never"/>
        <w:tblW w:w="0" w:type="auto"/>
        <w:tblLook w:val="04A0"/>
      </w:tblPr>
      <w:tblGrid>
        <w:gridCol w:w="1526"/>
        <w:gridCol w:w="4394"/>
      </w:tblGrid>
      <w:tr w:rsidR="006E4F8E" w:rsidTr="00AD1CD3">
        <w:tc>
          <w:tcPr>
            <w:tcW w:w="1526" w:type="dxa"/>
          </w:tcPr>
          <w:p w:rsidR="006E4F8E" w:rsidRDefault="006E4F8E" w:rsidP="00AD1CD3">
            <w:r>
              <w:t>Site no</w:t>
            </w:r>
          </w:p>
        </w:tc>
        <w:tc>
          <w:tcPr>
            <w:tcW w:w="4394" w:type="dxa"/>
          </w:tcPr>
          <w:p w:rsidR="006E4F8E" w:rsidRDefault="006E4F8E" w:rsidP="00AD1CD3">
            <w:r>
              <w:t xml:space="preserve">Location </w:t>
            </w:r>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p>
        </w:tc>
        <w:tc>
          <w:tcPr>
            <w:tcW w:w="4394" w:type="dxa"/>
          </w:tcPr>
          <w:p w:rsidR="006E4F8E" w:rsidRDefault="006E4F8E" w:rsidP="00AD1CD3">
            <w:r>
              <w:t xml:space="preserve">Manor Farm, Toot </w:t>
            </w:r>
            <w:proofErr w:type="spellStart"/>
            <w:r>
              <w:t>Baldon</w:t>
            </w:r>
            <w:proofErr w:type="spellEnd"/>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4</w:t>
            </w:r>
          </w:p>
        </w:tc>
        <w:tc>
          <w:tcPr>
            <w:tcW w:w="4394" w:type="dxa"/>
          </w:tcPr>
          <w:p w:rsidR="006E4F8E" w:rsidRDefault="002565ED" w:rsidP="00AD1CD3">
            <w:proofErr w:type="spellStart"/>
            <w:r>
              <w:t>Hillf</w:t>
            </w:r>
            <w:r w:rsidR="006A6BC3">
              <w:t>ield</w:t>
            </w:r>
            <w:proofErr w:type="spellEnd"/>
            <w:r w:rsidR="006A6BC3">
              <w:t xml:space="preserve"> </w:t>
            </w:r>
            <w:proofErr w:type="spellStart"/>
            <w:r w:rsidR="006A6BC3">
              <w:t>Farm,</w:t>
            </w:r>
            <w:r w:rsidR="006E4F8E">
              <w:t>Toot</w:t>
            </w:r>
            <w:proofErr w:type="spellEnd"/>
            <w:r w:rsidR="006E4F8E">
              <w:t xml:space="preserve"> </w:t>
            </w:r>
            <w:proofErr w:type="spellStart"/>
            <w:r w:rsidR="006E4F8E">
              <w:t>Baldon</w:t>
            </w:r>
            <w:proofErr w:type="spellEnd"/>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9</w:t>
            </w:r>
          </w:p>
        </w:tc>
        <w:tc>
          <w:tcPr>
            <w:tcW w:w="4394" w:type="dxa"/>
          </w:tcPr>
          <w:p w:rsidR="006E4F8E" w:rsidRDefault="006E4F8E" w:rsidP="00AD1CD3">
            <w:r>
              <w:t xml:space="preserve">East side of the Green, Marsh </w:t>
            </w:r>
            <w:proofErr w:type="spellStart"/>
            <w:r>
              <w:t>Baldon</w:t>
            </w:r>
            <w:proofErr w:type="spellEnd"/>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20</w:t>
            </w:r>
          </w:p>
        </w:tc>
        <w:tc>
          <w:tcPr>
            <w:tcW w:w="4394" w:type="dxa"/>
          </w:tcPr>
          <w:p w:rsidR="006E4F8E" w:rsidRDefault="006E4F8E" w:rsidP="00AD1CD3">
            <w:r>
              <w:t xml:space="preserve"> </w:t>
            </w:r>
            <w:proofErr w:type="spellStart"/>
            <w:r>
              <w:t>Baldon</w:t>
            </w:r>
            <w:proofErr w:type="spellEnd"/>
            <w:r>
              <w:t xml:space="preserve"> Lane, Marsh </w:t>
            </w:r>
            <w:proofErr w:type="spellStart"/>
            <w:r>
              <w:t>Baldon</w:t>
            </w:r>
            <w:proofErr w:type="spellEnd"/>
            <w:r>
              <w:t xml:space="preserve"> </w:t>
            </w:r>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21</w:t>
            </w:r>
          </w:p>
        </w:tc>
        <w:tc>
          <w:tcPr>
            <w:tcW w:w="4394" w:type="dxa"/>
          </w:tcPr>
          <w:p w:rsidR="006E4F8E" w:rsidRDefault="006E4F8E" w:rsidP="00AD1CD3">
            <w:proofErr w:type="spellStart"/>
            <w:r>
              <w:t>Baldon</w:t>
            </w:r>
            <w:proofErr w:type="spellEnd"/>
            <w:r>
              <w:t xml:space="preserve"> Lane, Marsh </w:t>
            </w:r>
            <w:proofErr w:type="spellStart"/>
            <w:r>
              <w:t>Baldon</w:t>
            </w:r>
            <w:proofErr w:type="spellEnd"/>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w:t>
            </w:r>
            <w:r w:rsidR="00931367">
              <w:rPr>
                <w:rFonts w:ascii="Calibri" w:eastAsia="Times New Roman" w:hAnsi="Calibri" w:cs="Times New Roman"/>
                <w:color w:val="000000"/>
                <w:sz w:val="20"/>
                <w:szCs w:val="20"/>
                <w:lang w:eastAsia="en-GB"/>
              </w:rPr>
              <w:t>3</w:t>
            </w:r>
          </w:p>
        </w:tc>
        <w:tc>
          <w:tcPr>
            <w:tcW w:w="4394" w:type="dxa"/>
          </w:tcPr>
          <w:p w:rsidR="006E4F8E" w:rsidRDefault="006E4F8E" w:rsidP="00AD1CD3">
            <w:r>
              <w:t xml:space="preserve">Little </w:t>
            </w:r>
            <w:proofErr w:type="spellStart"/>
            <w:r>
              <w:t>Baldon</w:t>
            </w:r>
            <w:proofErr w:type="spellEnd"/>
            <w:r>
              <w:t xml:space="preserve"> Farm</w:t>
            </w:r>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24</w:t>
            </w:r>
          </w:p>
        </w:tc>
        <w:tc>
          <w:tcPr>
            <w:tcW w:w="4394" w:type="dxa"/>
          </w:tcPr>
          <w:p w:rsidR="006E4F8E" w:rsidRDefault="006E4F8E" w:rsidP="00AD1CD3">
            <w:r>
              <w:t xml:space="preserve">Little </w:t>
            </w:r>
            <w:proofErr w:type="spellStart"/>
            <w:r>
              <w:t>Baldon</w:t>
            </w:r>
            <w:proofErr w:type="spellEnd"/>
            <w:r>
              <w:t xml:space="preserve"> Farm</w:t>
            </w:r>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lastRenderedPageBreak/>
              <w:t>8</w:t>
            </w:r>
          </w:p>
        </w:tc>
        <w:tc>
          <w:tcPr>
            <w:tcW w:w="4394" w:type="dxa"/>
          </w:tcPr>
          <w:p w:rsidR="006E4F8E" w:rsidRDefault="006E4F8E" w:rsidP="00AD1CD3">
            <w:r>
              <w:t xml:space="preserve">Pebble Hill, Marsh </w:t>
            </w:r>
            <w:proofErr w:type="spellStart"/>
            <w:r>
              <w:t>Baldon</w:t>
            </w:r>
            <w:proofErr w:type="spellEnd"/>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15</w:t>
            </w:r>
          </w:p>
        </w:tc>
        <w:tc>
          <w:tcPr>
            <w:tcW w:w="4394" w:type="dxa"/>
          </w:tcPr>
          <w:p w:rsidR="006E4F8E" w:rsidRDefault="006E4F8E" w:rsidP="00AD1CD3">
            <w:r>
              <w:t xml:space="preserve">North side of Green, Marsh </w:t>
            </w:r>
            <w:proofErr w:type="spellStart"/>
            <w:r>
              <w:t>Baldon</w:t>
            </w:r>
            <w:proofErr w:type="spellEnd"/>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18</w:t>
            </w:r>
          </w:p>
        </w:tc>
        <w:tc>
          <w:tcPr>
            <w:tcW w:w="4394" w:type="dxa"/>
          </w:tcPr>
          <w:p w:rsidR="006E4F8E" w:rsidRDefault="006E4F8E" w:rsidP="00AD1CD3">
            <w:r>
              <w:t xml:space="preserve">South side of the Green, Marsh </w:t>
            </w:r>
            <w:proofErr w:type="spellStart"/>
            <w:r>
              <w:t>Baldon</w:t>
            </w:r>
            <w:proofErr w:type="spellEnd"/>
          </w:p>
        </w:tc>
      </w:tr>
      <w:tr w:rsidR="006E4F8E" w:rsidTr="00AD1CD3">
        <w:tc>
          <w:tcPr>
            <w:tcW w:w="1526" w:type="dxa"/>
          </w:tcPr>
          <w:p w:rsidR="006E4F8E" w:rsidRPr="00854560" w:rsidRDefault="006E4F8E" w:rsidP="00AD1CD3">
            <w:pPr>
              <w:jc w:val="center"/>
              <w:rPr>
                <w:rFonts w:ascii="Calibri" w:eastAsia="Times New Roman" w:hAnsi="Calibri" w:cs="Times New Roman"/>
                <w:color w:val="000000"/>
                <w:sz w:val="20"/>
                <w:szCs w:val="20"/>
                <w:lang w:eastAsia="en-GB"/>
              </w:rPr>
            </w:pPr>
            <w:r w:rsidRPr="00854560">
              <w:rPr>
                <w:rFonts w:ascii="Calibri" w:eastAsia="Times New Roman" w:hAnsi="Calibri" w:cs="Times New Roman"/>
                <w:color w:val="000000"/>
                <w:sz w:val="20"/>
                <w:szCs w:val="20"/>
                <w:lang w:eastAsia="en-GB"/>
              </w:rPr>
              <w:t>16</w:t>
            </w:r>
          </w:p>
        </w:tc>
        <w:tc>
          <w:tcPr>
            <w:tcW w:w="4394" w:type="dxa"/>
          </w:tcPr>
          <w:p w:rsidR="006E4F8E" w:rsidRDefault="006E4F8E" w:rsidP="00AD1CD3">
            <w:r>
              <w:t xml:space="preserve">West side of the Green, Marsh </w:t>
            </w:r>
            <w:proofErr w:type="spellStart"/>
            <w:r>
              <w:t>Baldon</w:t>
            </w:r>
            <w:proofErr w:type="spellEnd"/>
          </w:p>
        </w:tc>
      </w:tr>
    </w:tbl>
    <w:p w:rsidR="006639B6" w:rsidRDefault="00AD1CD3" w:rsidP="0051219B">
      <w:r>
        <w:br w:type="textWrapping" w:clear="all"/>
      </w:r>
    </w:p>
    <w:p w:rsidR="00711A51" w:rsidRDefault="00711A51" w:rsidP="0051219B">
      <w:r>
        <w:t>Table 3.5 shows how the preferred site perform against the site selection criteria</w:t>
      </w:r>
    </w:p>
    <w:p w:rsidR="006639B6" w:rsidRPr="00711A51" w:rsidRDefault="00711A51" w:rsidP="0051219B">
      <w:pPr>
        <w:rPr>
          <w:b/>
        </w:rPr>
      </w:pPr>
      <w:r w:rsidRPr="00711A51">
        <w:rPr>
          <w:b/>
        </w:rPr>
        <w:t>Table 3.</w:t>
      </w:r>
      <w:r>
        <w:rPr>
          <w:b/>
        </w:rPr>
        <w:t>5</w:t>
      </w:r>
      <w:r w:rsidRPr="00711A51">
        <w:rPr>
          <w:b/>
        </w:rPr>
        <w:t xml:space="preserve"> Performance of Preferred Sites</w:t>
      </w:r>
    </w:p>
    <w:tbl>
      <w:tblPr>
        <w:tblW w:w="0" w:type="auto"/>
        <w:tblInd w:w="85" w:type="dxa"/>
        <w:tblLayout w:type="fixed"/>
        <w:tblLook w:val="04A0"/>
      </w:tblPr>
      <w:tblGrid>
        <w:gridCol w:w="920"/>
        <w:gridCol w:w="946"/>
        <w:gridCol w:w="851"/>
        <w:gridCol w:w="992"/>
        <w:gridCol w:w="992"/>
        <w:gridCol w:w="851"/>
        <w:gridCol w:w="992"/>
        <w:gridCol w:w="992"/>
        <w:gridCol w:w="851"/>
        <w:gridCol w:w="992"/>
      </w:tblGrid>
      <w:tr w:rsidR="006639B6" w:rsidRPr="00284291" w:rsidTr="00711A51">
        <w:trPr>
          <w:trHeight w:val="240"/>
        </w:trPr>
        <w:tc>
          <w:tcPr>
            <w:tcW w:w="92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Site No</w:t>
            </w:r>
          </w:p>
          <w:p w:rsidR="006639B6" w:rsidRPr="00284291" w:rsidRDefault="006639B6" w:rsidP="00711A51">
            <w:pPr>
              <w:spacing w:after="0" w:line="240" w:lineRule="auto"/>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459" w:type="dxa"/>
            <w:gridSpan w:val="9"/>
            <w:tcBorders>
              <w:top w:val="double" w:sz="6" w:space="0" w:color="auto"/>
              <w:left w:val="nil"/>
              <w:bottom w:val="single" w:sz="4" w:space="0" w:color="auto"/>
              <w:right w:val="single" w:sz="4" w:space="0" w:color="auto"/>
            </w:tcBorders>
            <w:shd w:val="clear" w:color="auto" w:fill="auto"/>
            <w:noWrap/>
            <w:vAlign w:val="bottom"/>
            <w:hideMark/>
          </w:tcPr>
          <w:p w:rsidR="006639B6" w:rsidRPr="006639B6" w:rsidRDefault="006639B6" w:rsidP="00711A51">
            <w:pPr>
              <w:spacing w:after="0" w:line="240" w:lineRule="auto"/>
              <w:jc w:val="center"/>
              <w:rPr>
                <w:rFonts w:ascii="Calibri" w:eastAsia="Times New Roman" w:hAnsi="Calibri" w:cs="Times New Roman"/>
                <w:b/>
                <w:color w:val="000000"/>
                <w:szCs w:val="24"/>
                <w:lang w:eastAsia="en-GB"/>
              </w:rPr>
            </w:pPr>
            <w:r w:rsidRPr="006639B6">
              <w:rPr>
                <w:rFonts w:ascii="Calibri" w:eastAsia="Times New Roman" w:hAnsi="Calibri" w:cs="Times New Roman"/>
                <w:b/>
                <w:color w:val="000000"/>
                <w:szCs w:val="24"/>
                <w:lang w:eastAsia="en-GB"/>
              </w:rPr>
              <w:t>Objective</w:t>
            </w:r>
          </w:p>
        </w:tc>
      </w:tr>
      <w:tr w:rsidR="006639B6" w:rsidRPr="00284291" w:rsidTr="00711A51">
        <w:trPr>
          <w:trHeight w:val="1282"/>
        </w:trPr>
        <w:tc>
          <w:tcPr>
            <w:tcW w:w="920" w:type="dxa"/>
            <w:vMerge/>
            <w:tcBorders>
              <w:top w:val="single" w:sz="4" w:space="0" w:color="auto"/>
              <w:left w:val="double" w:sz="6" w:space="0" w:color="auto"/>
              <w:bottom w:val="single" w:sz="4" w:space="0" w:color="auto"/>
              <w:right w:val="single" w:sz="4" w:space="0" w:color="auto"/>
            </w:tcBorders>
            <w:vAlign w:val="center"/>
            <w:hideMark/>
          </w:tcPr>
          <w:p w:rsidR="006639B6" w:rsidRPr="00284291" w:rsidRDefault="006639B6" w:rsidP="00711A51">
            <w:pPr>
              <w:spacing w:after="0" w:line="240" w:lineRule="auto"/>
              <w:rPr>
                <w:rFonts w:ascii="Calibri" w:eastAsia="Times New Roman" w:hAnsi="Calibri" w:cs="Times New Roman"/>
                <w:color w:val="000000"/>
                <w:szCs w:val="24"/>
                <w:lang w:eastAsia="en-GB"/>
              </w:rPr>
            </w:pPr>
          </w:p>
        </w:tc>
        <w:tc>
          <w:tcPr>
            <w:tcW w:w="946"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Housing</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Health and Well Being</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Landscape</w:t>
            </w:r>
          </w:p>
        </w:tc>
        <w:tc>
          <w:tcPr>
            <w:tcW w:w="9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Travel</w:t>
            </w:r>
          </w:p>
        </w:tc>
        <w:tc>
          <w:tcPr>
            <w:tcW w:w="9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Biodiversity</w:t>
            </w:r>
          </w:p>
        </w:tc>
        <w:tc>
          <w:tcPr>
            <w:tcW w:w="851"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lang w:eastAsia="en-GB"/>
              </w:rPr>
            </w:pPr>
            <w:proofErr w:type="spellStart"/>
            <w:r w:rsidRPr="00284291">
              <w:rPr>
                <w:rFonts w:ascii="Calibri" w:eastAsia="Times New Roman" w:hAnsi="Calibri" w:cs="Times New Roman"/>
                <w:color w:val="000000"/>
                <w:sz w:val="22"/>
                <w:lang w:eastAsia="en-GB"/>
              </w:rPr>
              <w:t>Landuse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lang w:eastAsia="en-GB"/>
              </w:rPr>
            </w:pPr>
            <w:r w:rsidRPr="00284291">
              <w:rPr>
                <w:rFonts w:ascii="Calibri" w:eastAsia="Times New Roman" w:hAnsi="Calibri" w:cs="Times New Roman"/>
                <w:color w:val="000000"/>
                <w:sz w:val="22"/>
                <w:lang w:eastAsia="en-GB"/>
              </w:rPr>
              <w:t>Heritage</w:t>
            </w:r>
          </w:p>
        </w:tc>
      </w:tr>
      <w:tr w:rsidR="006639B6" w:rsidRPr="00284291" w:rsidTr="00711A51">
        <w:trPr>
          <w:trHeight w:val="240"/>
        </w:trPr>
        <w:tc>
          <w:tcPr>
            <w:tcW w:w="920" w:type="dxa"/>
            <w:vMerge/>
            <w:tcBorders>
              <w:top w:val="single" w:sz="4" w:space="0" w:color="auto"/>
              <w:left w:val="double" w:sz="6" w:space="0" w:color="auto"/>
              <w:bottom w:val="single" w:sz="4" w:space="0" w:color="auto"/>
              <w:right w:val="single" w:sz="4" w:space="0" w:color="auto"/>
            </w:tcBorders>
            <w:vAlign w:val="center"/>
            <w:hideMark/>
          </w:tcPr>
          <w:p w:rsidR="006639B6" w:rsidRPr="00284291" w:rsidRDefault="006639B6" w:rsidP="00711A51">
            <w:pPr>
              <w:spacing w:after="0" w:line="240" w:lineRule="auto"/>
              <w:rPr>
                <w:rFonts w:ascii="Calibri" w:eastAsia="Times New Roman" w:hAnsi="Calibri" w:cs="Times New Roman"/>
                <w:color w:val="000000"/>
                <w:szCs w:val="24"/>
                <w:lang w:eastAsia="en-GB"/>
              </w:rPr>
            </w:pPr>
          </w:p>
        </w:tc>
        <w:tc>
          <w:tcPr>
            <w:tcW w:w="8459" w:type="dxa"/>
            <w:gridSpan w:val="9"/>
            <w:tcBorders>
              <w:top w:val="single" w:sz="4" w:space="0" w:color="auto"/>
              <w:left w:val="nil"/>
              <w:bottom w:val="single" w:sz="4" w:space="0" w:color="auto"/>
              <w:right w:val="single" w:sz="4" w:space="0" w:color="auto"/>
            </w:tcBorders>
            <w:shd w:val="clear" w:color="auto" w:fill="auto"/>
            <w:noWrap/>
            <w:vAlign w:val="bottom"/>
            <w:hideMark/>
          </w:tcPr>
          <w:p w:rsidR="006639B6" w:rsidRPr="006639B6" w:rsidRDefault="006639B6" w:rsidP="00711A51">
            <w:pPr>
              <w:spacing w:after="0" w:line="240" w:lineRule="auto"/>
              <w:jc w:val="center"/>
              <w:rPr>
                <w:rFonts w:ascii="Calibri" w:eastAsia="Times New Roman" w:hAnsi="Calibri" w:cs="Times New Roman"/>
                <w:b/>
                <w:color w:val="000000"/>
                <w:szCs w:val="24"/>
                <w:lang w:eastAsia="en-GB"/>
              </w:rPr>
            </w:pPr>
            <w:r w:rsidRPr="006639B6">
              <w:rPr>
                <w:rFonts w:ascii="Calibri" w:eastAsia="Times New Roman" w:hAnsi="Calibri" w:cs="Times New Roman"/>
                <w:b/>
                <w:color w:val="000000"/>
                <w:szCs w:val="24"/>
                <w:lang w:eastAsia="en-GB"/>
              </w:rPr>
              <w:t>Site Selection Criteria</w:t>
            </w:r>
          </w:p>
        </w:tc>
      </w:tr>
      <w:tr w:rsidR="006639B6" w:rsidRPr="00284291" w:rsidTr="00711A51">
        <w:trPr>
          <w:trHeight w:val="1956"/>
        </w:trPr>
        <w:tc>
          <w:tcPr>
            <w:tcW w:w="920" w:type="dxa"/>
            <w:vMerge/>
            <w:tcBorders>
              <w:top w:val="single" w:sz="4" w:space="0" w:color="auto"/>
              <w:left w:val="double" w:sz="6" w:space="0" w:color="auto"/>
              <w:bottom w:val="single" w:sz="4" w:space="0" w:color="auto"/>
              <w:right w:val="single" w:sz="4" w:space="0" w:color="auto"/>
            </w:tcBorders>
            <w:vAlign w:val="center"/>
            <w:hideMark/>
          </w:tcPr>
          <w:p w:rsidR="006639B6" w:rsidRPr="00284291" w:rsidRDefault="006639B6" w:rsidP="00711A51">
            <w:pPr>
              <w:spacing w:after="0" w:line="240" w:lineRule="auto"/>
              <w:rPr>
                <w:rFonts w:ascii="Calibri" w:eastAsia="Times New Roman" w:hAnsi="Calibri" w:cs="Times New Roman"/>
                <w:color w:val="000000"/>
                <w:szCs w:val="24"/>
                <w:lang w:eastAsia="en-GB"/>
              </w:rPr>
            </w:pPr>
          </w:p>
        </w:tc>
        <w:tc>
          <w:tcPr>
            <w:tcW w:w="946"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Existing Settlement</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Impact on Community</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Potential benefit to community</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Visual Impact</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Impact on village character</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Traffic and access</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 xml:space="preserve">Impact on </w:t>
            </w:r>
            <w:proofErr w:type="spellStart"/>
            <w:r w:rsidRPr="00284291">
              <w:rPr>
                <w:rFonts w:ascii="Calibri" w:eastAsia="Times New Roman" w:hAnsi="Calibri" w:cs="Times New Roman"/>
                <w:color w:val="000000"/>
                <w:sz w:val="20"/>
                <w:szCs w:val="20"/>
                <w:lang w:eastAsia="en-GB"/>
              </w:rPr>
              <w:t>Biodiverstity</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 xml:space="preserve">Present </w:t>
            </w:r>
            <w:proofErr w:type="spellStart"/>
            <w:r w:rsidRPr="00284291">
              <w:rPr>
                <w:rFonts w:ascii="Calibri" w:eastAsia="Times New Roman" w:hAnsi="Calibri" w:cs="Times New Roman"/>
                <w:color w:val="000000"/>
                <w:sz w:val="20"/>
                <w:szCs w:val="20"/>
                <w:lang w:eastAsia="en-GB"/>
              </w:rPr>
              <w:t>Landuse</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6639B6" w:rsidRPr="00284291" w:rsidRDefault="006639B6" w:rsidP="00711A51">
            <w:pPr>
              <w:spacing w:after="0" w:line="240" w:lineRule="auto"/>
              <w:ind w:left="113" w:right="113"/>
              <w:jc w:val="center"/>
              <w:rPr>
                <w:rFonts w:ascii="Calibri" w:eastAsia="Times New Roman" w:hAnsi="Calibri" w:cs="Times New Roman"/>
                <w:color w:val="000000"/>
                <w:sz w:val="20"/>
                <w:szCs w:val="20"/>
                <w:lang w:eastAsia="en-GB"/>
              </w:rPr>
            </w:pPr>
            <w:r w:rsidRPr="00284291">
              <w:rPr>
                <w:rFonts w:ascii="Calibri" w:eastAsia="Times New Roman" w:hAnsi="Calibri" w:cs="Times New Roman"/>
                <w:color w:val="000000"/>
                <w:sz w:val="20"/>
                <w:szCs w:val="20"/>
                <w:lang w:eastAsia="en-GB"/>
              </w:rPr>
              <w:t>Impact on Conservation Area</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4</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8</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9</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7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15</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16</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18</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0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20</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21</w:t>
            </w:r>
          </w:p>
        </w:tc>
        <w:tc>
          <w:tcPr>
            <w:tcW w:w="946"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23</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r w:rsidR="006639B6" w:rsidRPr="00284291" w:rsidTr="00711A51">
        <w:trPr>
          <w:trHeight w:val="199"/>
        </w:trPr>
        <w:tc>
          <w:tcPr>
            <w:tcW w:w="92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639B6" w:rsidRPr="00284291" w:rsidRDefault="006639B6" w:rsidP="00711A51">
            <w:pPr>
              <w:spacing w:after="0" w:line="240" w:lineRule="auto"/>
              <w:jc w:val="center"/>
              <w:rPr>
                <w:rFonts w:ascii="Calibri" w:eastAsia="Times New Roman" w:hAnsi="Calibri" w:cs="Times New Roman"/>
                <w:color w:val="000000"/>
                <w:sz w:val="16"/>
                <w:szCs w:val="16"/>
                <w:lang w:eastAsia="en-GB"/>
              </w:rPr>
            </w:pPr>
            <w:r w:rsidRPr="00284291">
              <w:rPr>
                <w:rFonts w:ascii="Calibri" w:eastAsia="Times New Roman" w:hAnsi="Calibri" w:cs="Times New Roman"/>
                <w:color w:val="000000"/>
                <w:sz w:val="16"/>
                <w:szCs w:val="16"/>
                <w:lang w:eastAsia="en-GB"/>
              </w:rPr>
              <w:t>24</w:t>
            </w:r>
          </w:p>
        </w:tc>
        <w:tc>
          <w:tcPr>
            <w:tcW w:w="946"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851" w:type="dxa"/>
            <w:tcBorders>
              <w:top w:val="single" w:sz="4" w:space="0" w:color="auto"/>
              <w:left w:val="nil"/>
              <w:bottom w:val="single" w:sz="4" w:space="0" w:color="auto"/>
              <w:right w:val="single" w:sz="4" w:space="0" w:color="auto"/>
            </w:tcBorders>
            <w:shd w:val="clear" w:color="000000" w:fill="FFC00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c>
          <w:tcPr>
            <w:tcW w:w="992" w:type="dxa"/>
            <w:tcBorders>
              <w:top w:val="single" w:sz="4" w:space="0" w:color="auto"/>
              <w:left w:val="nil"/>
              <w:bottom w:val="single" w:sz="4" w:space="0" w:color="auto"/>
              <w:right w:val="single" w:sz="4" w:space="0" w:color="auto"/>
            </w:tcBorders>
            <w:shd w:val="clear" w:color="000000" w:fill="92D050"/>
            <w:noWrap/>
            <w:vAlign w:val="bottom"/>
            <w:hideMark/>
          </w:tcPr>
          <w:p w:rsidR="006639B6" w:rsidRPr="00284291" w:rsidRDefault="006639B6" w:rsidP="00711A51">
            <w:pPr>
              <w:spacing w:after="0" w:line="240" w:lineRule="auto"/>
              <w:jc w:val="center"/>
              <w:rPr>
                <w:rFonts w:ascii="Calibri" w:eastAsia="Times New Roman" w:hAnsi="Calibri" w:cs="Times New Roman"/>
                <w:color w:val="000000"/>
                <w:szCs w:val="24"/>
                <w:lang w:eastAsia="en-GB"/>
              </w:rPr>
            </w:pPr>
            <w:r w:rsidRPr="00284291">
              <w:rPr>
                <w:rFonts w:ascii="Calibri" w:eastAsia="Times New Roman" w:hAnsi="Calibri" w:cs="Times New Roman"/>
                <w:color w:val="000000"/>
                <w:szCs w:val="24"/>
                <w:lang w:eastAsia="en-GB"/>
              </w:rPr>
              <w:t> </w:t>
            </w:r>
          </w:p>
        </w:tc>
      </w:tr>
    </w:tbl>
    <w:p w:rsidR="00854560" w:rsidRDefault="00854560" w:rsidP="0051219B"/>
    <w:p w:rsidR="006639B6" w:rsidRDefault="006639B6" w:rsidP="0051219B"/>
    <w:p w:rsidR="00A70376" w:rsidRPr="004D7238" w:rsidRDefault="00A70376" w:rsidP="00A70376">
      <w:pPr>
        <w:pStyle w:val="Heading2"/>
      </w:pPr>
      <w:bookmarkStart w:id="35" w:name="_Toc490661020"/>
      <w:r w:rsidRPr="004D7238">
        <w:t>Rejected Sites</w:t>
      </w:r>
      <w:bookmarkEnd w:id="35"/>
    </w:p>
    <w:p w:rsidR="00BE0684" w:rsidRPr="004D7238" w:rsidRDefault="00BE0684" w:rsidP="00BE0684">
      <w:r w:rsidRPr="004D7238">
        <w:t>The non preferred sites are rejected because they attract 3 or more red scores</w:t>
      </w:r>
      <w:r w:rsidR="004A2411" w:rsidRPr="004D7238">
        <w:t>, as detailed in Table 3.</w:t>
      </w:r>
      <w:r w:rsidR="00711A51">
        <w:t>6</w:t>
      </w:r>
    </w:p>
    <w:p w:rsidR="004A2411" w:rsidRPr="004D7238" w:rsidRDefault="004A2411" w:rsidP="00BE0684">
      <w:pPr>
        <w:rPr>
          <w:b/>
        </w:rPr>
      </w:pPr>
      <w:r w:rsidRPr="004D7238">
        <w:rPr>
          <w:b/>
        </w:rPr>
        <w:t>Table 3.</w:t>
      </w:r>
      <w:r w:rsidR="00711A51">
        <w:rPr>
          <w:b/>
        </w:rPr>
        <w:t>6</w:t>
      </w:r>
      <w:r w:rsidRPr="004D7238">
        <w:rPr>
          <w:b/>
        </w:rPr>
        <w:t xml:space="preserve"> Rejected sites</w:t>
      </w:r>
    </w:p>
    <w:tbl>
      <w:tblPr>
        <w:tblStyle w:val="TableGrid"/>
        <w:tblW w:w="0" w:type="auto"/>
        <w:tblLook w:val="04A0"/>
      </w:tblPr>
      <w:tblGrid>
        <w:gridCol w:w="1526"/>
        <w:gridCol w:w="7938"/>
      </w:tblGrid>
      <w:tr w:rsidR="00BE0684" w:rsidRPr="004D7238" w:rsidTr="00961E78">
        <w:tc>
          <w:tcPr>
            <w:tcW w:w="1526" w:type="dxa"/>
          </w:tcPr>
          <w:p w:rsidR="00BE0684" w:rsidRPr="004D7238" w:rsidRDefault="00961E78" w:rsidP="00BE0684">
            <w:r w:rsidRPr="004D7238">
              <w:t>Site no</w:t>
            </w:r>
          </w:p>
        </w:tc>
        <w:tc>
          <w:tcPr>
            <w:tcW w:w="7938" w:type="dxa"/>
          </w:tcPr>
          <w:p w:rsidR="00BE0684" w:rsidRPr="004D7238" w:rsidRDefault="004A2411" w:rsidP="00BE0684">
            <w:r w:rsidRPr="004D7238">
              <w:t>C</w:t>
            </w:r>
            <w:r w:rsidR="00961E78" w:rsidRPr="004D7238">
              <w:t>riteria</w:t>
            </w:r>
            <w:r w:rsidRPr="004D7238">
              <w:t xml:space="preserve"> in which failed</w:t>
            </w:r>
          </w:p>
        </w:tc>
      </w:tr>
      <w:tr w:rsidR="00BE0684" w:rsidRPr="004D7238" w:rsidTr="00961E78">
        <w:tc>
          <w:tcPr>
            <w:tcW w:w="1526" w:type="dxa"/>
          </w:tcPr>
          <w:p w:rsidR="00BE0684" w:rsidRPr="004D7238" w:rsidRDefault="00961E78" w:rsidP="00BE0684">
            <w:r w:rsidRPr="004D7238">
              <w:t>1</w:t>
            </w:r>
          </w:p>
        </w:tc>
        <w:tc>
          <w:tcPr>
            <w:tcW w:w="7938" w:type="dxa"/>
          </w:tcPr>
          <w:p w:rsidR="00BE0684" w:rsidRPr="004D7238" w:rsidRDefault="00961E78" w:rsidP="00272C28">
            <w:r w:rsidRPr="004D7238">
              <w:t xml:space="preserve">Potential </w:t>
            </w:r>
            <w:r w:rsidR="00272C28" w:rsidRPr="004D7238">
              <w:t>benefit to community</w:t>
            </w:r>
            <w:r w:rsidRPr="004D7238">
              <w:t>, land us</w:t>
            </w:r>
            <w:r w:rsidR="00272C28" w:rsidRPr="004D7238">
              <w:t>e</w:t>
            </w:r>
            <w:r w:rsidRPr="004D7238">
              <w:t>, conservation area</w:t>
            </w:r>
          </w:p>
        </w:tc>
      </w:tr>
      <w:tr w:rsidR="00BE0684" w:rsidRPr="004D7238" w:rsidTr="00961E78">
        <w:tc>
          <w:tcPr>
            <w:tcW w:w="1526" w:type="dxa"/>
          </w:tcPr>
          <w:p w:rsidR="00BE0684" w:rsidRPr="004D7238" w:rsidRDefault="00961E78" w:rsidP="00BE0684">
            <w:r w:rsidRPr="004D7238">
              <w:lastRenderedPageBreak/>
              <w:t>3</w:t>
            </w:r>
          </w:p>
        </w:tc>
        <w:tc>
          <w:tcPr>
            <w:tcW w:w="7938" w:type="dxa"/>
          </w:tcPr>
          <w:p w:rsidR="00BE0684" w:rsidRPr="004D7238" w:rsidRDefault="00961E78" w:rsidP="00BE0684">
            <w:r w:rsidRPr="004D7238">
              <w:t xml:space="preserve">Existing settlement, impact on neighbours, visual impact, village character, </w:t>
            </w:r>
            <w:proofErr w:type="spellStart"/>
            <w:r w:rsidRPr="004D7238">
              <w:t>landuse</w:t>
            </w:r>
            <w:proofErr w:type="spellEnd"/>
          </w:p>
        </w:tc>
      </w:tr>
      <w:tr w:rsidR="00961E78" w:rsidRPr="004D7238" w:rsidTr="00961E78">
        <w:tc>
          <w:tcPr>
            <w:tcW w:w="1526" w:type="dxa"/>
          </w:tcPr>
          <w:p w:rsidR="00961E78" w:rsidRPr="004D7238" w:rsidRDefault="00961E78" w:rsidP="00BE0684">
            <w:r w:rsidRPr="004D7238">
              <w:t>5</w:t>
            </w:r>
          </w:p>
        </w:tc>
        <w:tc>
          <w:tcPr>
            <w:tcW w:w="7938" w:type="dxa"/>
          </w:tcPr>
          <w:p w:rsidR="00961E78" w:rsidRPr="004D7238" w:rsidRDefault="00961E78" w:rsidP="007D4F0E">
            <w:r w:rsidRPr="004D7238">
              <w:t xml:space="preserve">Existing settlement, impact on neighbours, visual impact, village character, </w:t>
            </w:r>
            <w:proofErr w:type="spellStart"/>
            <w:r w:rsidRPr="004D7238">
              <w:t>landuse</w:t>
            </w:r>
            <w:proofErr w:type="spellEnd"/>
          </w:p>
        </w:tc>
      </w:tr>
      <w:tr w:rsidR="00961E78" w:rsidRPr="004D7238" w:rsidTr="00961E78">
        <w:tc>
          <w:tcPr>
            <w:tcW w:w="1526" w:type="dxa"/>
          </w:tcPr>
          <w:p w:rsidR="00961E78" w:rsidRPr="004D7238" w:rsidRDefault="00961E78" w:rsidP="00BE0684">
            <w:r w:rsidRPr="004D7238">
              <w:t>6</w:t>
            </w:r>
          </w:p>
        </w:tc>
        <w:tc>
          <w:tcPr>
            <w:tcW w:w="7938" w:type="dxa"/>
          </w:tcPr>
          <w:p w:rsidR="00961E78" w:rsidRPr="004D7238" w:rsidRDefault="00961E78" w:rsidP="00BE0684">
            <w:r w:rsidRPr="004D7238">
              <w:t xml:space="preserve">Village character, traffic, </w:t>
            </w:r>
            <w:proofErr w:type="spellStart"/>
            <w:r w:rsidRPr="004D7238">
              <w:t>landuse</w:t>
            </w:r>
            <w:proofErr w:type="spellEnd"/>
          </w:p>
        </w:tc>
      </w:tr>
      <w:tr w:rsidR="00961E78" w:rsidRPr="004D7238" w:rsidTr="00961E78">
        <w:tc>
          <w:tcPr>
            <w:tcW w:w="1526" w:type="dxa"/>
          </w:tcPr>
          <w:p w:rsidR="00961E78" w:rsidRPr="004D7238" w:rsidRDefault="00961E78" w:rsidP="00BE0684">
            <w:r w:rsidRPr="004D7238">
              <w:t>7</w:t>
            </w:r>
          </w:p>
        </w:tc>
        <w:tc>
          <w:tcPr>
            <w:tcW w:w="7938" w:type="dxa"/>
          </w:tcPr>
          <w:p w:rsidR="00961E78" w:rsidRPr="004D7238" w:rsidRDefault="00961E78" w:rsidP="00BE0684">
            <w:r w:rsidRPr="004D7238">
              <w:t xml:space="preserve">Impact on neighbours, visual impact, village character, </w:t>
            </w:r>
            <w:proofErr w:type="spellStart"/>
            <w:r w:rsidRPr="004D7238">
              <w:t>landuse</w:t>
            </w:r>
            <w:proofErr w:type="spellEnd"/>
          </w:p>
        </w:tc>
      </w:tr>
      <w:tr w:rsidR="00961E78" w:rsidRPr="004D7238" w:rsidTr="00961E78">
        <w:tc>
          <w:tcPr>
            <w:tcW w:w="1526" w:type="dxa"/>
          </w:tcPr>
          <w:p w:rsidR="00961E78" w:rsidRPr="004D7238" w:rsidRDefault="00961E78" w:rsidP="00BE0684">
            <w:r w:rsidRPr="004D7238">
              <w:t>10</w:t>
            </w:r>
          </w:p>
        </w:tc>
        <w:tc>
          <w:tcPr>
            <w:tcW w:w="7938" w:type="dxa"/>
          </w:tcPr>
          <w:p w:rsidR="00961E78" w:rsidRPr="004D7238" w:rsidRDefault="00520AE2" w:rsidP="00BE0684">
            <w:r w:rsidRPr="004D7238">
              <w:t xml:space="preserve">Existing settlement, potential contribution, village character, traffic, biodiversity, </w:t>
            </w:r>
            <w:proofErr w:type="spellStart"/>
            <w:r w:rsidRPr="004D7238">
              <w:t>landuse</w:t>
            </w:r>
            <w:proofErr w:type="spellEnd"/>
          </w:p>
        </w:tc>
      </w:tr>
      <w:tr w:rsidR="00961E78" w:rsidRPr="004D7238" w:rsidTr="00961E78">
        <w:tc>
          <w:tcPr>
            <w:tcW w:w="1526" w:type="dxa"/>
          </w:tcPr>
          <w:p w:rsidR="00961E78" w:rsidRPr="004D7238" w:rsidRDefault="00961E78" w:rsidP="00BE0684">
            <w:r w:rsidRPr="004D7238">
              <w:t>11</w:t>
            </w:r>
          </w:p>
        </w:tc>
        <w:tc>
          <w:tcPr>
            <w:tcW w:w="7938" w:type="dxa"/>
          </w:tcPr>
          <w:p w:rsidR="00961E78" w:rsidRPr="004D7238" w:rsidRDefault="00520AE2" w:rsidP="00520AE2">
            <w:r w:rsidRPr="004D7238">
              <w:t xml:space="preserve">Existing settlement,  impact on neighbours, potential contribution,  visual impact, village character, </w:t>
            </w:r>
            <w:proofErr w:type="spellStart"/>
            <w:r w:rsidRPr="004D7238">
              <w:t>landuse</w:t>
            </w:r>
            <w:proofErr w:type="spellEnd"/>
            <w:r w:rsidRPr="004D7238">
              <w:t>, conservation</w:t>
            </w:r>
          </w:p>
        </w:tc>
      </w:tr>
      <w:tr w:rsidR="00520AE2" w:rsidRPr="004D7238" w:rsidTr="00961E78">
        <w:tc>
          <w:tcPr>
            <w:tcW w:w="1526" w:type="dxa"/>
          </w:tcPr>
          <w:p w:rsidR="00520AE2" w:rsidRPr="004D7238" w:rsidRDefault="00520AE2" w:rsidP="00BE0684">
            <w:r w:rsidRPr="004D7238">
              <w:t>12</w:t>
            </w:r>
          </w:p>
        </w:tc>
        <w:tc>
          <w:tcPr>
            <w:tcW w:w="7938" w:type="dxa"/>
          </w:tcPr>
          <w:p w:rsidR="00520AE2" w:rsidRPr="004D7238" w:rsidRDefault="00520AE2" w:rsidP="00520AE2">
            <w:r w:rsidRPr="004D7238">
              <w:t xml:space="preserve">Existing settlement,  impact on neighbours, potential contribution,  visual impact, village character, biodiversity, </w:t>
            </w:r>
            <w:proofErr w:type="spellStart"/>
            <w:r w:rsidRPr="004D7238">
              <w:t>landuse</w:t>
            </w:r>
            <w:proofErr w:type="spellEnd"/>
            <w:r w:rsidRPr="004D7238">
              <w:t>, conservation</w:t>
            </w:r>
          </w:p>
        </w:tc>
      </w:tr>
      <w:tr w:rsidR="00520AE2" w:rsidRPr="004D7238" w:rsidTr="00961E78">
        <w:tc>
          <w:tcPr>
            <w:tcW w:w="1526" w:type="dxa"/>
          </w:tcPr>
          <w:p w:rsidR="00520AE2" w:rsidRPr="004D7238" w:rsidRDefault="00520AE2" w:rsidP="00BE0684">
            <w:r w:rsidRPr="004D7238">
              <w:t>13</w:t>
            </w:r>
          </w:p>
        </w:tc>
        <w:tc>
          <w:tcPr>
            <w:tcW w:w="7938" w:type="dxa"/>
          </w:tcPr>
          <w:p w:rsidR="00520AE2" w:rsidRPr="004D7238" w:rsidRDefault="004A2411" w:rsidP="00BE0684">
            <w:r w:rsidRPr="004D7238">
              <w:t xml:space="preserve">Existing settlement,  impact on neighbours, potential contribution,  visual impact, village character, biodiversity, </w:t>
            </w:r>
            <w:proofErr w:type="spellStart"/>
            <w:r w:rsidRPr="004D7238">
              <w:t>landuse</w:t>
            </w:r>
            <w:proofErr w:type="spellEnd"/>
            <w:r w:rsidRPr="004D7238">
              <w:t>, conservation</w:t>
            </w:r>
          </w:p>
        </w:tc>
      </w:tr>
      <w:tr w:rsidR="004A2411" w:rsidRPr="004D7238" w:rsidTr="00961E78">
        <w:tc>
          <w:tcPr>
            <w:tcW w:w="1526" w:type="dxa"/>
          </w:tcPr>
          <w:p w:rsidR="004A2411" w:rsidRPr="004D7238" w:rsidRDefault="004A2411" w:rsidP="00BE0684">
            <w:r w:rsidRPr="004D7238">
              <w:t>14</w:t>
            </w:r>
          </w:p>
        </w:tc>
        <w:tc>
          <w:tcPr>
            <w:tcW w:w="7938" w:type="dxa"/>
          </w:tcPr>
          <w:p w:rsidR="004A2411" w:rsidRPr="004D7238" w:rsidRDefault="004A2411" w:rsidP="004A2411">
            <w:r w:rsidRPr="004D7238">
              <w:t xml:space="preserve"> impact on neighbours,  visual impact, village character, traffic, biodiversity, </w:t>
            </w:r>
            <w:proofErr w:type="spellStart"/>
            <w:r w:rsidRPr="004D7238">
              <w:t>landuse</w:t>
            </w:r>
            <w:proofErr w:type="spellEnd"/>
            <w:r w:rsidRPr="004D7238">
              <w:t>, conservation</w:t>
            </w:r>
          </w:p>
        </w:tc>
      </w:tr>
      <w:tr w:rsidR="004A2411" w:rsidRPr="004D7238" w:rsidTr="00961E78">
        <w:tc>
          <w:tcPr>
            <w:tcW w:w="1526" w:type="dxa"/>
          </w:tcPr>
          <w:p w:rsidR="004A2411" w:rsidRPr="004D7238" w:rsidRDefault="004A2411" w:rsidP="00BE0684">
            <w:r w:rsidRPr="004D7238">
              <w:t>17</w:t>
            </w:r>
          </w:p>
        </w:tc>
        <w:tc>
          <w:tcPr>
            <w:tcW w:w="7938" w:type="dxa"/>
          </w:tcPr>
          <w:p w:rsidR="004A2411" w:rsidRPr="004D7238" w:rsidRDefault="004A2411" w:rsidP="00BE0684">
            <w:r w:rsidRPr="004D7238">
              <w:t xml:space="preserve">Potential </w:t>
            </w:r>
            <w:proofErr w:type="spellStart"/>
            <w:r w:rsidRPr="004D7238">
              <w:t>contribution,village</w:t>
            </w:r>
            <w:proofErr w:type="spellEnd"/>
            <w:r w:rsidRPr="004D7238">
              <w:t xml:space="preserve"> character, </w:t>
            </w:r>
            <w:proofErr w:type="spellStart"/>
            <w:r w:rsidRPr="004D7238">
              <w:t>landuse</w:t>
            </w:r>
            <w:proofErr w:type="spellEnd"/>
            <w:r w:rsidRPr="004D7238">
              <w:t>, conservation</w:t>
            </w:r>
          </w:p>
        </w:tc>
      </w:tr>
      <w:tr w:rsidR="004A2411" w:rsidRPr="004D7238" w:rsidTr="00961E78">
        <w:tc>
          <w:tcPr>
            <w:tcW w:w="1526" w:type="dxa"/>
          </w:tcPr>
          <w:p w:rsidR="004A2411" w:rsidRPr="004D7238" w:rsidRDefault="004A2411" w:rsidP="00BE0684">
            <w:r w:rsidRPr="004D7238">
              <w:t>19</w:t>
            </w:r>
          </w:p>
        </w:tc>
        <w:tc>
          <w:tcPr>
            <w:tcW w:w="7938" w:type="dxa"/>
          </w:tcPr>
          <w:p w:rsidR="004A2411" w:rsidRPr="004D7238" w:rsidRDefault="004A2411" w:rsidP="00BE0684">
            <w:r w:rsidRPr="004D7238">
              <w:t xml:space="preserve">Existing settlement, visual impact, village character, </w:t>
            </w:r>
            <w:proofErr w:type="spellStart"/>
            <w:r w:rsidRPr="004D7238">
              <w:t>landuse</w:t>
            </w:r>
            <w:proofErr w:type="spellEnd"/>
          </w:p>
        </w:tc>
      </w:tr>
      <w:tr w:rsidR="004A2411" w:rsidRPr="004D7238" w:rsidTr="00961E78">
        <w:tc>
          <w:tcPr>
            <w:tcW w:w="1526" w:type="dxa"/>
          </w:tcPr>
          <w:p w:rsidR="004A2411" w:rsidRPr="004D7238" w:rsidRDefault="004A2411" w:rsidP="00BE0684">
            <w:r w:rsidRPr="004D7238">
              <w:t>22</w:t>
            </w:r>
          </w:p>
        </w:tc>
        <w:tc>
          <w:tcPr>
            <w:tcW w:w="7938" w:type="dxa"/>
          </w:tcPr>
          <w:p w:rsidR="004A2411" w:rsidRPr="004D7238" w:rsidRDefault="004A2411" w:rsidP="00BE0684">
            <w:r w:rsidRPr="004D7238">
              <w:t xml:space="preserve">Existing settlement, visual impact, village character, </w:t>
            </w:r>
            <w:proofErr w:type="spellStart"/>
            <w:r w:rsidRPr="004D7238">
              <w:t>landuse</w:t>
            </w:r>
            <w:proofErr w:type="spellEnd"/>
          </w:p>
        </w:tc>
      </w:tr>
      <w:tr w:rsidR="00742665" w:rsidTr="00961E78">
        <w:tc>
          <w:tcPr>
            <w:tcW w:w="1526" w:type="dxa"/>
          </w:tcPr>
          <w:p w:rsidR="00742665" w:rsidRPr="004D7238" w:rsidRDefault="00742665" w:rsidP="00BE0684">
            <w:r w:rsidRPr="004D7238">
              <w:t>25</w:t>
            </w:r>
          </w:p>
        </w:tc>
        <w:tc>
          <w:tcPr>
            <w:tcW w:w="7938" w:type="dxa"/>
          </w:tcPr>
          <w:p w:rsidR="00742665" w:rsidRPr="004D7238" w:rsidRDefault="00272C28" w:rsidP="00272C28">
            <w:r w:rsidRPr="004D7238">
              <w:t>Existing settlement, visual impact, traffic and access</w:t>
            </w:r>
          </w:p>
        </w:tc>
      </w:tr>
    </w:tbl>
    <w:p w:rsidR="00BE0684" w:rsidRPr="00BE0684" w:rsidRDefault="00BE0684" w:rsidP="00BE0684"/>
    <w:p w:rsidR="00A70376" w:rsidRPr="00A70376" w:rsidRDefault="00A70376" w:rsidP="00A70376"/>
    <w:p w:rsidR="00854560" w:rsidRDefault="006E4F8E" w:rsidP="006E4F8E">
      <w:pPr>
        <w:pStyle w:val="Heading1"/>
      </w:pPr>
      <w:bookmarkStart w:id="36" w:name="_Toc490661021"/>
      <w:r>
        <w:t>Appraisal of Neighbourhood Plan Policies</w:t>
      </w:r>
      <w:bookmarkEnd w:id="36"/>
      <w:r>
        <w:t xml:space="preserve"> </w:t>
      </w:r>
    </w:p>
    <w:p w:rsidR="006E4F8E" w:rsidRDefault="00834C75" w:rsidP="00834C75">
      <w:pPr>
        <w:pStyle w:val="Heading2"/>
      </w:pPr>
      <w:bookmarkStart w:id="37" w:name="_Toc490661022"/>
      <w:r>
        <w:t>The Policies</w:t>
      </w:r>
      <w:bookmarkEnd w:id="37"/>
    </w:p>
    <w:p w:rsidR="002C4F85" w:rsidRDefault="002C4F85" w:rsidP="002C4F85">
      <w:r>
        <w:t>The following Neighbourhood Plan Policies are proposed for the impl</w:t>
      </w:r>
      <w:r w:rsidR="00711A51">
        <w:t>eme</w:t>
      </w:r>
      <w:r>
        <w:t>ntation of the Plan:</w:t>
      </w:r>
    </w:p>
    <w:p w:rsidR="00C67507" w:rsidRDefault="00C67507" w:rsidP="00C87227"/>
    <w:p w:rsidR="00C87227" w:rsidRDefault="00AE0722" w:rsidP="00C87227">
      <w:r w:rsidRPr="00AE0722">
        <w:rPr>
          <w:noProof/>
          <w:lang w:val="en-US"/>
        </w:rPr>
        <w:pict>
          <v:shape id="Text Box 2" o:spid="_x0000_s1031" type="#_x0000_t202" style="position:absolute;margin-left:0;margin-top:0;width:462.75pt;height:231.15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" fillcolor="#d6e3bc [1302]">
            <v:textbox>
              <w:txbxContent>
                <w:p w:rsidR="00D708B9" w:rsidRDefault="00D708B9" w:rsidP="00C87227">
                  <w:r>
                    <w:t>POLICY 1 – GENERAL PRINCIPLES</w:t>
                  </w:r>
                </w:p>
                <w:p w:rsidR="00D708B9" w:rsidRDefault="00D708B9" w:rsidP="00C87227">
                  <w:proofErr w:type="gramStart"/>
                  <w:r>
                    <w:t>New  development</w:t>
                  </w:r>
                  <w:proofErr w:type="gramEnd"/>
                  <w:r>
                    <w:t xml:space="preserve"> must conform to the following general principles:</w:t>
                  </w:r>
                </w:p>
                <w:p w:rsidR="00D708B9" w:rsidRDefault="00D708B9" w:rsidP="00C87227">
                  <w:pPr>
                    <w:pStyle w:val="ListParagraph"/>
                    <w:numPr>
                      <w:ilvl w:val="0"/>
                      <w:numId w:val="21"/>
                    </w:numPr>
                  </w:pPr>
                  <w:r>
                    <w:t xml:space="preserve">The development should preserve or enhance the character and appearance of the </w:t>
                  </w:r>
                  <w:proofErr w:type="spellStart"/>
                  <w:r>
                    <w:t>Baldons</w:t>
                  </w:r>
                  <w:proofErr w:type="spellEnd"/>
                  <w:r>
                    <w:t xml:space="preserve"> and its landscape setting, as detailed in the Village Character Assessment (section 2.3) and the Landscape Assessment  (section 2.4 and Appendix D) </w:t>
                  </w:r>
                </w:p>
                <w:p w:rsidR="00D708B9" w:rsidRDefault="00D708B9" w:rsidP="00C87227">
                  <w:pPr>
                    <w:pStyle w:val="ListParagraph"/>
                    <w:numPr>
                      <w:ilvl w:val="0"/>
                      <w:numId w:val="21"/>
                    </w:numPr>
                  </w:pPr>
                  <w:r>
                    <w:t xml:space="preserve">The development should have no detrimental impact on key views either of or from the villages, as identified in the Landscape Character Assessment (Appendix D) and detailed in Appendix E </w:t>
                  </w:r>
                </w:p>
                <w:p w:rsidR="00D708B9" w:rsidRDefault="00D708B9" w:rsidP="00C87227">
                  <w:pPr>
                    <w:pStyle w:val="ListParagraph"/>
                    <w:numPr>
                      <w:ilvl w:val="0"/>
                      <w:numId w:val="21"/>
                    </w:numPr>
                  </w:pPr>
                  <w:r>
                    <w:t>The development should complement, enhance and reinforce local distinctiveness as described in  section 2.3 of this Plan</w:t>
                  </w:r>
                </w:p>
                <w:p w:rsidR="00D708B9" w:rsidRPr="00BA2A09" w:rsidRDefault="00D708B9" w:rsidP="00C87227">
                  <w:pPr>
                    <w:pStyle w:val="ListParagraph"/>
                    <w:numPr>
                      <w:ilvl w:val="0"/>
                      <w:numId w:val="21"/>
                    </w:numPr>
                  </w:pPr>
                  <w:r>
                    <w:t>The development should not significantly adversely affect the amenities of adjoining residents whether by reason of loss of light, privacy or overbearing  impact</w:t>
                  </w:r>
                </w:p>
                <w:p w:rsidR="00D708B9" w:rsidRDefault="00D708B9" w:rsidP="00C87227"/>
              </w:txbxContent>
            </v:textbox>
          </v:shape>
        </w:pict>
      </w:r>
    </w:p>
    <w:p w:rsidR="00C87227" w:rsidRDefault="00C87227" w:rsidP="00C87227"/>
    <w:p w:rsidR="00C87227" w:rsidRDefault="00C87227" w:rsidP="00C87227"/>
    <w:p w:rsidR="00C87227" w:rsidRDefault="00C87227" w:rsidP="00C87227"/>
    <w:p w:rsidR="00C87227" w:rsidRDefault="00C87227" w:rsidP="00C87227"/>
    <w:p w:rsidR="00C87227" w:rsidRDefault="00C87227" w:rsidP="00C87227"/>
    <w:p w:rsidR="00C87227" w:rsidRDefault="00C87227" w:rsidP="00C87227"/>
    <w:p w:rsidR="00C87227" w:rsidRDefault="00C87227" w:rsidP="00C87227"/>
    <w:p w:rsidR="00C87227" w:rsidRDefault="00C87227" w:rsidP="00C87227"/>
    <w:p w:rsidR="00C87227" w:rsidRDefault="00C87227" w:rsidP="00C87227"/>
    <w:p w:rsidR="00C87227" w:rsidRPr="006E190F" w:rsidRDefault="00C87227" w:rsidP="00C87227"/>
    <w:tbl>
      <w:tblPr>
        <w:tblStyle w:val="TableGrid"/>
        <w:tblW w:w="0" w:type="auto"/>
        <w:shd w:val="clear" w:color="auto" w:fill="D6E3BC" w:themeFill="accent3" w:themeFillTint="66"/>
        <w:tblLook w:val="04A0"/>
      </w:tblPr>
      <w:tblGrid>
        <w:gridCol w:w="9548"/>
      </w:tblGrid>
      <w:tr w:rsidR="00C87227" w:rsidTr="00C87227">
        <w:tc>
          <w:tcPr>
            <w:tcW w:w="9833" w:type="dxa"/>
            <w:shd w:val="clear" w:color="auto" w:fill="D6E3BC" w:themeFill="accent3" w:themeFillTint="66"/>
          </w:tcPr>
          <w:p w:rsidR="00C87227" w:rsidRDefault="00C87227" w:rsidP="00C87227">
            <w:r>
              <w:t>POLICY 2 -  NEW HOUSES</w:t>
            </w:r>
          </w:p>
          <w:p w:rsidR="00C87227" w:rsidRDefault="00C87227" w:rsidP="00C87227">
            <w:r>
              <w:t xml:space="preserve">Between 9 and 15 new houses should be constructed in the </w:t>
            </w:r>
            <w:proofErr w:type="spellStart"/>
            <w:r>
              <w:t>Baldons</w:t>
            </w:r>
            <w:proofErr w:type="spellEnd"/>
            <w:r>
              <w:t xml:space="preserve"> during the currency of the Neighbourhood Plan – up to 2033</w:t>
            </w:r>
          </w:p>
          <w:p w:rsidR="00C87227" w:rsidRDefault="00C87227" w:rsidP="00C87227"/>
          <w:p w:rsidR="00C87227" w:rsidRDefault="00C87227" w:rsidP="00C87227">
            <w:r w:rsidRPr="00316430">
              <w:t>Residential development may be permitted as single houses or clusters of</w:t>
            </w:r>
            <w:r>
              <w:t xml:space="preserve"> not more than 5 </w:t>
            </w:r>
            <w:r w:rsidRPr="00316430">
              <w:t xml:space="preserve">houses within the </w:t>
            </w:r>
            <w:r>
              <w:t xml:space="preserve">built up area of Toot, Marsh and Little </w:t>
            </w:r>
            <w:proofErr w:type="spellStart"/>
            <w:r>
              <w:t>Baldon</w:t>
            </w:r>
            <w:proofErr w:type="spellEnd"/>
            <w:r>
              <w:t xml:space="preserve"> in the preferred </w:t>
            </w:r>
            <w:proofErr w:type="gramStart"/>
            <w:r>
              <w:t>sites  listed</w:t>
            </w:r>
            <w:proofErr w:type="gramEnd"/>
            <w:r>
              <w:t xml:space="preserve"> below.</w:t>
            </w:r>
          </w:p>
          <w:p w:rsidR="00C87227" w:rsidRDefault="00C87227" w:rsidP="00C87227">
            <w:r>
              <w:t xml:space="preserve">       02-TB</w:t>
            </w:r>
          </w:p>
          <w:p w:rsidR="00C87227" w:rsidRDefault="00C87227" w:rsidP="00C87227">
            <w:r>
              <w:t xml:space="preserve">       04-TB</w:t>
            </w:r>
          </w:p>
          <w:p w:rsidR="00C87227" w:rsidRDefault="00C87227" w:rsidP="00C87227">
            <w:r>
              <w:t xml:space="preserve">       08-TB</w:t>
            </w:r>
          </w:p>
          <w:p w:rsidR="00C87227" w:rsidRDefault="00C87227" w:rsidP="00C87227">
            <w:r>
              <w:t xml:space="preserve">       09-TB</w:t>
            </w:r>
          </w:p>
          <w:p w:rsidR="00C87227" w:rsidRDefault="00C87227" w:rsidP="00C87227">
            <w:r>
              <w:t xml:space="preserve">       15-MB</w:t>
            </w:r>
          </w:p>
          <w:p w:rsidR="00C87227" w:rsidRDefault="00C87227" w:rsidP="00C87227">
            <w:r>
              <w:t xml:space="preserve">       16-MB</w:t>
            </w:r>
          </w:p>
          <w:p w:rsidR="00C87227" w:rsidRDefault="00C87227" w:rsidP="00C87227">
            <w:r>
              <w:t xml:space="preserve">       18-MB</w:t>
            </w:r>
          </w:p>
          <w:p w:rsidR="00C87227" w:rsidRDefault="00C87227" w:rsidP="00C87227">
            <w:r>
              <w:t xml:space="preserve">       20-MB</w:t>
            </w:r>
          </w:p>
          <w:p w:rsidR="00C87227" w:rsidRDefault="00C87227" w:rsidP="00C87227">
            <w:r>
              <w:t xml:space="preserve">       21-MB</w:t>
            </w:r>
          </w:p>
          <w:p w:rsidR="00C87227" w:rsidRDefault="00C87227" w:rsidP="00C87227">
            <w:r>
              <w:t xml:space="preserve">       23-LB</w:t>
            </w:r>
          </w:p>
          <w:p w:rsidR="00C87227" w:rsidRDefault="00C87227" w:rsidP="00C87227">
            <w:r>
              <w:t xml:space="preserve">       24-LB</w:t>
            </w:r>
          </w:p>
          <w:p w:rsidR="00C87227" w:rsidRDefault="00C87227" w:rsidP="00C87227"/>
          <w:p w:rsidR="00C87227" w:rsidRDefault="00C87227" w:rsidP="00C87227">
            <w:pPr>
              <w:pStyle w:val="ListParagraph"/>
              <w:ind w:left="0"/>
            </w:pPr>
          </w:p>
          <w:p w:rsidR="00C87227" w:rsidRDefault="00C87227" w:rsidP="00D02B41">
            <w:pPr>
              <w:pStyle w:val="ListParagraph"/>
              <w:ind w:left="0"/>
            </w:pPr>
            <w:r>
              <w:t xml:space="preserve">These preferred sites best meet the criteria listed in </w:t>
            </w:r>
            <w:r w:rsidR="00D02B41">
              <w:t>Section 3.2</w:t>
            </w:r>
            <w:r>
              <w:t xml:space="preserve"> and all generally enhance the character of the villages in a way that other </w:t>
            </w:r>
            <w:proofErr w:type="spellStart"/>
            <w:r>
              <w:t>longlisted</w:t>
            </w:r>
            <w:proofErr w:type="spellEnd"/>
            <w:r>
              <w:t xml:space="preserve"> sites , and in particular </w:t>
            </w:r>
            <w:proofErr w:type="spellStart"/>
            <w:r>
              <w:t>backland</w:t>
            </w:r>
            <w:proofErr w:type="spellEnd"/>
            <w:r>
              <w:t xml:space="preserve"> or ribbon development sites would not.</w:t>
            </w:r>
          </w:p>
        </w:tc>
      </w:tr>
    </w:tbl>
    <w:p w:rsidR="00C87227" w:rsidRDefault="00C87227" w:rsidP="00C87227">
      <w:pPr>
        <w:ind w:left="567"/>
      </w:pPr>
    </w:p>
    <w:tbl>
      <w:tblPr>
        <w:tblStyle w:val="TableGrid"/>
        <w:tblW w:w="0" w:type="auto"/>
        <w:shd w:val="clear" w:color="auto" w:fill="D6E3BC" w:themeFill="accent3" w:themeFillTint="66"/>
        <w:tblLook w:val="04A0"/>
      </w:tblPr>
      <w:tblGrid>
        <w:gridCol w:w="9548"/>
      </w:tblGrid>
      <w:tr w:rsidR="00C87227" w:rsidTr="00D02B41">
        <w:tc>
          <w:tcPr>
            <w:tcW w:w="9548" w:type="dxa"/>
            <w:shd w:val="clear" w:color="auto" w:fill="D6E3BC" w:themeFill="accent3" w:themeFillTint="66"/>
          </w:tcPr>
          <w:p w:rsidR="00C87227" w:rsidRDefault="00C87227" w:rsidP="00C87227">
            <w:r>
              <w:t>POLICY 3 – LOCAL GAPS</w:t>
            </w:r>
          </w:p>
          <w:p w:rsidR="00C87227" w:rsidRDefault="00C87227" w:rsidP="00C87227">
            <w:r>
              <w:t xml:space="preserve">Development proposals should ensure the retention of the open character of local gaps between separate settlements in the </w:t>
            </w:r>
            <w:proofErr w:type="spellStart"/>
            <w:r>
              <w:t>Baldons</w:t>
            </w:r>
            <w:proofErr w:type="spellEnd"/>
            <w:r>
              <w:t>. Proposal for the re-use of rural buildings, agricultural or forestry related development and minor extensions to dwellings will be supported where they preserve the separation between settlements and retain the individual identities of settlements.</w:t>
            </w:r>
          </w:p>
          <w:p w:rsidR="00C87227" w:rsidRDefault="00C87227" w:rsidP="00C87227"/>
        </w:tc>
      </w:tr>
    </w:tbl>
    <w:p w:rsidR="00C87227" w:rsidRDefault="00C87227" w:rsidP="00C87227">
      <w:pPr>
        <w:ind w:left="567"/>
      </w:pPr>
    </w:p>
    <w:tbl>
      <w:tblPr>
        <w:tblStyle w:val="TableGrid"/>
        <w:tblW w:w="0" w:type="auto"/>
        <w:shd w:val="clear" w:color="auto" w:fill="D6E3BC" w:themeFill="accent3" w:themeFillTint="66"/>
        <w:tblLook w:val="04A0"/>
      </w:tblPr>
      <w:tblGrid>
        <w:gridCol w:w="9548"/>
      </w:tblGrid>
      <w:tr w:rsidR="00C87227" w:rsidTr="00C87227">
        <w:tc>
          <w:tcPr>
            <w:tcW w:w="9548" w:type="dxa"/>
            <w:shd w:val="clear" w:color="auto" w:fill="D6E3BC" w:themeFill="accent3" w:themeFillTint="66"/>
          </w:tcPr>
          <w:p w:rsidR="00C87227" w:rsidRDefault="00C87227" w:rsidP="00C87227">
            <w:r>
              <w:t>POLICY 4 – HOUSING MIX</w:t>
            </w:r>
          </w:p>
          <w:p w:rsidR="00C87227" w:rsidRDefault="00C87227" w:rsidP="00C87227">
            <w:r>
              <w:t xml:space="preserve">Proposals for residential development will be required to demonstrate that the mix of dwelling types is appropriate to the site and to the needs of current and future households in the </w:t>
            </w:r>
            <w:proofErr w:type="spellStart"/>
            <w:r>
              <w:t>Baldons</w:t>
            </w:r>
            <w:proofErr w:type="spellEnd"/>
            <w:r>
              <w:t>. They should recognise the need for smaller dwellings and should comprise single houses, terraced cottages or groups of small detached or semi detached houses, with a maximum of 3 bedrooms, only.</w:t>
            </w:r>
          </w:p>
          <w:p w:rsidR="00C87227" w:rsidRDefault="00C87227" w:rsidP="00C87227"/>
        </w:tc>
      </w:tr>
    </w:tbl>
    <w:p w:rsidR="00C87227" w:rsidRDefault="00C87227" w:rsidP="00C87227"/>
    <w:tbl>
      <w:tblPr>
        <w:tblStyle w:val="TableGrid"/>
        <w:tblW w:w="0" w:type="auto"/>
        <w:shd w:val="clear" w:color="auto" w:fill="D6E3BC" w:themeFill="accent3" w:themeFillTint="66"/>
        <w:tblLook w:val="04A0"/>
      </w:tblPr>
      <w:tblGrid>
        <w:gridCol w:w="9548"/>
      </w:tblGrid>
      <w:tr w:rsidR="00C87227" w:rsidTr="00C87227">
        <w:tc>
          <w:tcPr>
            <w:tcW w:w="9548" w:type="dxa"/>
            <w:shd w:val="clear" w:color="auto" w:fill="D6E3BC" w:themeFill="accent3" w:themeFillTint="66"/>
          </w:tcPr>
          <w:p w:rsidR="00C87227" w:rsidRDefault="00C87227" w:rsidP="00C87227">
            <w:r>
              <w:t>POLICY 5 - DESIGN GUIDE</w:t>
            </w:r>
          </w:p>
          <w:p w:rsidR="00C87227" w:rsidRDefault="00C87227" w:rsidP="00C87227">
            <w:r>
              <w:t xml:space="preserve">New  development must comply with The </w:t>
            </w:r>
            <w:proofErr w:type="spellStart"/>
            <w:r>
              <w:t>Baldon</w:t>
            </w:r>
            <w:proofErr w:type="spellEnd"/>
            <w:r>
              <w:t xml:space="preserve"> Design Guide shown in Appendix C </w:t>
            </w:r>
            <w:r w:rsidRPr="007C313E">
              <w:t>and be generally in accordance with the South Oxfordshire Design Guide</w:t>
            </w:r>
          </w:p>
        </w:tc>
      </w:tr>
    </w:tbl>
    <w:p w:rsidR="00C87227" w:rsidRDefault="00C87227" w:rsidP="00C87227">
      <w:pPr>
        <w:rPr>
          <w:sz w:val="18"/>
        </w:rPr>
      </w:pPr>
    </w:p>
    <w:tbl>
      <w:tblPr>
        <w:tblStyle w:val="TableGrid"/>
        <w:tblW w:w="0" w:type="auto"/>
        <w:shd w:val="clear" w:color="auto" w:fill="D6E3BC" w:themeFill="accent3" w:themeFillTint="66"/>
        <w:tblLook w:val="04A0"/>
      </w:tblPr>
      <w:tblGrid>
        <w:gridCol w:w="9548"/>
      </w:tblGrid>
      <w:tr w:rsidR="00C87227" w:rsidTr="00C87227">
        <w:tc>
          <w:tcPr>
            <w:tcW w:w="9548" w:type="dxa"/>
            <w:shd w:val="clear" w:color="auto" w:fill="D6E3BC" w:themeFill="accent3" w:themeFillTint="66"/>
          </w:tcPr>
          <w:p w:rsidR="00C87227" w:rsidRDefault="00C87227" w:rsidP="00C87227">
            <w:r>
              <w:t xml:space="preserve"> POLICY 6 -  MARSH BALDON GREEN</w:t>
            </w:r>
          </w:p>
          <w:p w:rsidR="00C87227" w:rsidRDefault="00C87227" w:rsidP="00C87227">
            <w:r>
              <w:t xml:space="preserve">In order to provide Marsh </w:t>
            </w:r>
            <w:proofErr w:type="spellStart"/>
            <w:r>
              <w:t>Baldon</w:t>
            </w:r>
            <w:proofErr w:type="spellEnd"/>
            <w:r>
              <w:t xml:space="preserve"> </w:t>
            </w:r>
            <w:proofErr w:type="gramStart"/>
            <w:r>
              <w:t>Green  the</w:t>
            </w:r>
            <w:proofErr w:type="gramEnd"/>
            <w:r>
              <w:t xml:space="preserve"> highest possible level of protection against any development the  Green should be designated as a Local Green Space. </w:t>
            </w:r>
          </w:p>
        </w:tc>
      </w:tr>
    </w:tbl>
    <w:p w:rsidR="00C87227" w:rsidRPr="00EA15BA" w:rsidRDefault="00C87227" w:rsidP="00C87227">
      <w:pPr>
        <w:rPr>
          <w:sz w:val="20"/>
        </w:rPr>
      </w:pPr>
    </w:p>
    <w:tbl>
      <w:tblPr>
        <w:tblStyle w:val="TableGrid"/>
        <w:tblW w:w="0" w:type="auto"/>
        <w:shd w:val="clear" w:color="auto" w:fill="D6E3BC" w:themeFill="accent3" w:themeFillTint="66"/>
        <w:tblLook w:val="04A0"/>
      </w:tblPr>
      <w:tblGrid>
        <w:gridCol w:w="9548"/>
      </w:tblGrid>
      <w:tr w:rsidR="00C87227" w:rsidTr="00C87227">
        <w:tc>
          <w:tcPr>
            <w:tcW w:w="9548" w:type="dxa"/>
            <w:shd w:val="clear" w:color="auto" w:fill="D6E3BC" w:themeFill="accent3" w:themeFillTint="66"/>
          </w:tcPr>
          <w:p w:rsidR="00C87227" w:rsidRDefault="00C87227" w:rsidP="00C87227">
            <w:r>
              <w:lastRenderedPageBreak/>
              <w:t>POLICY 7- COMMUNITY FACILITIES</w:t>
            </w:r>
          </w:p>
          <w:p w:rsidR="00C87227" w:rsidRDefault="00C87227" w:rsidP="00C87227">
            <w:r>
              <w:t xml:space="preserve">The </w:t>
            </w:r>
            <w:proofErr w:type="spellStart"/>
            <w:r>
              <w:t>Baldons</w:t>
            </w:r>
            <w:proofErr w:type="spellEnd"/>
            <w:r>
              <w:t xml:space="preserve"> Parish Council will support the improvement , extension and renewal of existing community facilities providing that these developments conform to the other  policies set out in this Plan Such facilities include:</w:t>
            </w:r>
          </w:p>
          <w:p w:rsidR="00C87227" w:rsidRDefault="00C87227" w:rsidP="00C87227">
            <w:pPr>
              <w:pStyle w:val="ListParagraph"/>
              <w:numPr>
                <w:ilvl w:val="0"/>
                <w:numId w:val="35"/>
              </w:numPr>
            </w:pPr>
            <w:r>
              <w:t xml:space="preserve"> modifications to St Peters church necessary to provide toilet and basic cooking facilities and a meeting room</w:t>
            </w:r>
          </w:p>
          <w:p w:rsidR="00C87227" w:rsidRDefault="00C87227" w:rsidP="00C87227">
            <w:pPr>
              <w:pStyle w:val="ListParagraph"/>
              <w:numPr>
                <w:ilvl w:val="0"/>
                <w:numId w:val="35"/>
              </w:numPr>
            </w:pPr>
            <w:r>
              <w:t xml:space="preserve"> Future possible plans to improve, extend   or renew  the Parish Hall  </w:t>
            </w:r>
          </w:p>
          <w:p w:rsidR="00C87227" w:rsidRDefault="00C87227" w:rsidP="00C87227">
            <w:pPr>
              <w:pStyle w:val="ListParagraph"/>
              <w:numPr>
                <w:ilvl w:val="0"/>
                <w:numId w:val="35"/>
              </w:numPr>
            </w:pPr>
            <w:r>
              <w:t xml:space="preserve">Support for the continuing success and viability of Marsh </w:t>
            </w:r>
            <w:proofErr w:type="spellStart"/>
            <w:r>
              <w:t>Baldon</w:t>
            </w:r>
            <w:proofErr w:type="spellEnd"/>
            <w:r>
              <w:t xml:space="preserve"> Primary School</w:t>
            </w:r>
          </w:p>
          <w:p w:rsidR="00C87227" w:rsidRDefault="00C87227" w:rsidP="00C87227">
            <w:pPr>
              <w:pStyle w:val="ListParagraph"/>
              <w:numPr>
                <w:ilvl w:val="0"/>
                <w:numId w:val="35"/>
              </w:numPr>
            </w:pPr>
            <w:r>
              <w:t xml:space="preserve">Support for the continuing success and viability of the two village pubs </w:t>
            </w:r>
          </w:p>
        </w:tc>
      </w:tr>
    </w:tbl>
    <w:p w:rsidR="00C87227" w:rsidRPr="00EA15BA" w:rsidRDefault="00C87227" w:rsidP="00C87227">
      <w:pPr>
        <w:rPr>
          <w:sz w:val="18"/>
          <w:szCs w:val="18"/>
        </w:rPr>
      </w:pPr>
    </w:p>
    <w:tbl>
      <w:tblPr>
        <w:tblStyle w:val="TableGrid"/>
        <w:tblW w:w="0" w:type="auto"/>
        <w:shd w:val="clear" w:color="auto" w:fill="D6E3BC" w:themeFill="accent3" w:themeFillTint="66"/>
        <w:tblLook w:val="04A0"/>
      </w:tblPr>
      <w:tblGrid>
        <w:gridCol w:w="9548"/>
      </w:tblGrid>
      <w:tr w:rsidR="00C87227" w:rsidTr="00C87227">
        <w:tc>
          <w:tcPr>
            <w:tcW w:w="9548" w:type="dxa"/>
            <w:shd w:val="clear" w:color="auto" w:fill="D6E3BC" w:themeFill="accent3" w:themeFillTint="66"/>
          </w:tcPr>
          <w:p w:rsidR="00C87227" w:rsidRDefault="00C87227" w:rsidP="00C87227">
            <w:r>
              <w:t>POLICY 8- INFRASTRUCTURE</w:t>
            </w:r>
          </w:p>
          <w:p w:rsidR="00C87227" w:rsidRDefault="00C87227" w:rsidP="00C87227">
            <w:r>
              <w:t xml:space="preserve">The </w:t>
            </w:r>
            <w:proofErr w:type="spellStart"/>
            <w:r>
              <w:t>Baldons</w:t>
            </w:r>
            <w:proofErr w:type="spellEnd"/>
            <w:r>
              <w:t xml:space="preserve"> Parish Council will spend their share of CIL money that is made available by SODC on </w:t>
            </w:r>
            <w:proofErr w:type="spellStart"/>
            <w:r>
              <w:t>Baldons</w:t>
            </w:r>
            <w:proofErr w:type="spellEnd"/>
            <w:r>
              <w:t xml:space="preserve"> infrastructure. Infrastructure needs, and their priority, will evolve throughout the currency of the plan and will be determined year by year by the </w:t>
            </w:r>
            <w:proofErr w:type="spellStart"/>
            <w:r>
              <w:t>Baldons</w:t>
            </w:r>
            <w:proofErr w:type="spellEnd"/>
            <w:r>
              <w:t xml:space="preserve"> Parish Council.</w:t>
            </w:r>
          </w:p>
        </w:tc>
      </w:tr>
    </w:tbl>
    <w:p w:rsidR="00C87227" w:rsidRPr="005826A3" w:rsidRDefault="00C87227" w:rsidP="00C87227">
      <w:pPr>
        <w:pStyle w:val="Heading3"/>
        <w:numPr>
          <w:ilvl w:val="0"/>
          <w:numId w:val="0"/>
        </w:numPr>
        <w:ind w:left="284"/>
      </w:pPr>
    </w:p>
    <w:tbl>
      <w:tblPr>
        <w:tblStyle w:val="TableGrid"/>
        <w:tblW w:w="0" w:type="auto"/>
        <w:shd w:val="clear" w:color="auto" w:fill="D6E3BC" w:themeFill="accent3" w:themeFillTint="66"/>
        <w:tblLook w:val="04A0"/>
      </w:tblPr>
      <w:tblGrid>
        <w:gridCol w:w="9548"/>
      </w:tblGrid>
      <w:tr w:rsidR="00C87227" w:rsidTr="00C87227">
        <w:tc>
          <w:tcPr>
            <w:tcW w:w="9833" w:type="dxa"/>
            <w:shd w:val="clear" w:color="auto" w:fill="D6E3BC" w:themeFill="accent3" w:themeFillTint="66"/>
          </w:tcPr>
          <w:p w:rsidR="00C87227" w:rsidRDefault="00C87227" w:rsidP="00C87227">
            <w:r>
              <w:t>POLICY 9 – BUSINESS</w:t>
            </w:r>
          </w:p>
          <w:p w:rsidR="00C87227" w:rsidRPr="00EC56E9" w:rsidRDefault="00C87227" w:rsidP="00C87227">
            <w:r>
              <w:t xml:space="preserve">New and existing small business activities, including agriculture, village retail, hospitality and home working shall be encouraged in the </w:t>
            </w:r>
            <w:proofErr w:type="spellStart"/>
            <w:r>
              <w:t>Baldons</w:t>
            </w:r>
            <w:proofErr w:type="spellEnd"/>
            <w:r>
              <w:t xml:space="preserve"> providing they are accommodated in appropriate buildings or sites and do not add significantly to the burden on road capacity and safety and other infrastructure.</w:t>
            </w:r>
          </w:p>
        </w:tc>
      </w:tr>
    </w:tbl>
    <w:p w:rsidR="00C87227" w:rsidRDefault="00C87227" w:rsidP="00C87227"/>
    <w:p w:rsidR="00D45F27" w:rsidRDefault="00D102BB" w:rsidP="00D102BB">
      <w:pPr>
        <w:pStyle w:val="Heading2"/>
      </w:pPr>
      <w:bookmarkStart w:id="38" w:name="_Toc490661023"/>
      <w:r>
        <w:t>Appraisal of Policies</w:t>
      </w:r>
      <w:bookmarkEnd w:id="38"/>
    </w:p>
    <w:p w:rsidR="00D102BB" w:rsidRDefault="00D102BB" w:rsidP="00D102BB">
      <w:r>
        <w:t>The</w:t>
      </w:r>
      <w:r w:rsidR="00CD0250">
        <w:t xml:space="preserve"> Policies are designed to deliver the sustainability objectives listed in section 2.3.3 above: the as </w:t>
      </w:r>
      <w:proofErr w:type="gramStart"/>
      <w:r w:rsidR="00CD0250">
        <w:t>a cross check</w:t>
      </w:r>
      <w:proofErr w:type="gramEnd"/>
      <w:r w:rsidR="00CD0250">
        <w:t xml:space="preserve"> the relationship between the poli</w:t>
      </w:r>
      <w:r w:rsidR="00DC5389">
        <w:t>c</w:t>
      </w:r>
      <w:r w:rsidR="00CD0250">
        <w:t xml:space="preserve">ies and the sustainability objectives are presented in Table 4.1 </w:t>
      </w:r>
    </w:p>
    <w:p w:rsidR="00FF0162" w:rsidRPr="00623CBA" w:rsidRDefault="00996CB0" w:rsidP="00D102BB">
      <w:pPr>
        <w:rPr>
          <w:b/>
        </w:rPr>
      </w:pPr>
      <w:r w:rsidRPr="00623CBA">
        <w:rPr>
          <w:b/>
        </w:rPr>
        <w:t>Table 4.1</w:t>
      </w:r>
      <w:r w:rsidR="00623CBA">
        <w:rPr>
          <w:b/>
        </w:rPr>
        <w:t xml:space="preserve">: Sustainable Objectives and corresponding Policies </w:t>
      </w:r>
    </w:p>
    <w:tbl>
      <w:tblPr>
        <w:tblStyle w:val="TableGrid"/>
        <w:tblW w:w="0" w:type="auto"/>
        <w:tblLook w:val="04A0"/>
      </w:tblPr>
      <w:tblGrid>
        <w:gridCol w:w="675"/>
        <w:gridCol w:w="3261"/>
        <w:gridCol w:w="992"/>
        <w:gridCol w:w="4620"/>
      </w:tblGrid>
      <w:tr w:rsidR="00CF5060" w:rsidTr="00996CB0">
        <w:tc>
          <w:tcPr>
            <w:tcW w:w="3936" w:type="dxa"/>
            <w:gridSpan w:val="2"/>
          </w:tcPr>
          <w:p w:rsidR="00CF5060" w:rsidRPr="0049099F" w:rsidRDefault="00CF5060" w:rsidP="00CD0250">
            <w:pPr>
              <w:rPr>
                <w:b/>
              </w:rPr>
            </w:pPr>
            <w:r>
              <w:rPr>
                <w:b/>
              </w:rPr>
              <w:t>Sustainability O</w:t>
            </w:r>
            <w:r w:rsidRPr="0049099F">
              <w:rPr>
                <w:b/>
              </w:rPr>
              <w:t>bjective</w:t>
            </w:r>
            <w:r w:rsidR="009933B4">
              <w:rPr>
                <w:b/>
              </w:rPr>
              <w:t>s</w:t>
            </w:r>
          </w:p>
        </w:tc>
        <w:tc>
          <w:tcPr>
            <w:tcW w:w="5612" w:type="dxa"/>
            <w:gridSpan w:val="2"/>
          </w:tcPr>
          <w:p w:rsidR="00CF5060" w:rsidRPr="0049099F" w:rsidRDefault="00CF5060" w:rsidP="00CD0250">
            <w:pPr>
              <w:rPr>
                <w:b/>
              </w:rPr>
            </w:pPr>
            <w:r w:rsidRPr="0049099F">
              <w:rPr>
                <w:b/>
              </w:rPr>
              <w:t>Relevant Policies</w:t>
            </w:r>
          </w:p>
          <w:p w:rsidR="00CF5060" w:rsidRPr="0049099F" w:rsidRDefault="00CF5060" w:rsidP="00CD0250">
            <w:pPr>
              <w:rPr>
                <w:b/>
              </w:rPr>
            </w:pPr>
          </w:p>
        </w:tc>
      </w:tr>
      <w:tr w:rsidR="00CD0250" w:rsidTr="00996CB0">
        <w:tc>
          <w:tcPr>
            <w:tcW w:w="675" w:type="dxa"/>
          </w:tcPr>
          <w:p w:rsidR="00CD0250" w:rsidRDefault="00EE5337" w:rsidP="00CD0250">
            <w:r>
              <w:t>1</w:t>
            </w:r>
          </w:p>
        </w:tc>
        <w:tc>
          <w:tcPr>
            <w:tcW w:w="3261" w:type="dxa"/>
            <w:vAlign w:val="center"/>
          </w:tcPr>
          <w:p w:rsidR="00CD0250" w:rsidRDefault="00EE5337" w:rsidP="00CD0250">
            <w:r>
              <w:t>Housing</w:t>
            </w:r>
          </w:p>
        </w:tc>
        <w:tc>
          <w:tcPr>
            <w:tcW w:w="992" w:type="dxa"/>
          </w:tcPr>
          <w:p w:rsidR="00CD0250" w:rsidRDefault="006D3E8D" w:rsidP="00CD0250">
            <w:r>
              <w:t>2, 4</w:t>
            </w:r>
          </w:p>
        </w:tc>
        <w:tc>
          <w:tcPr>
            <w:tcW w:w="4620" w:type="dxa"/>
          </w:tcPr>
          <w:p w:rsidR="00CD0250" w:rsidRDefault="00FE7FA5" w:rsidP="00CF5060">
            <w:r>
              <w:t xml:space="preserve"> New Houses, Housing Mix</w:t>
            </w:r>
          </w:p>
        </w:tc>
      </w:tr>
      <w:tr w:rsidR="00FF0162" w:rsidTr="00996CB0">
        <w:tc>
          <w:tcPr>
            <w:tcW w:w="675" w:type="dxa"/>
          </w:tcPr>
          <w:p w:rsidR="00FF0162" w:rsidRDefault="00EE5337" w:rsidP="00CD0250">
            <w:r>
              <w:t>2</w:t>
            </w:r>
          </w:p>
        </w:tc>
        <w:tc>
          <w:tcPr>
            <w:tcW w:w="3261" w:type="dxa"/>
            <w:vAlign w:val="center"/>
          </w:tcPr>
          <w:p w:rsidR="00FF0162" w:rsidRDefault="00CF5060" w:rsidP="00FF0162">
            <w:r>
              <w:t>Health &amp; Wellbeing</w:t>
            </w:r>
          </w:p>
        </w:tc>
        <w:tc>
          <w:tcPr>
            <w:tcW w:w="992" w:type="dxa"/>
          </w:tcPr>
          <w:p w:rsidR="00FF0162" w:rsidRDefault="00996CB0" w:rsidP="006D3E8D">
            <w:r>
              <w:t xml:space="preserve"> </w:t>
            </w:r>
            <w:r w:rsidR="00F76D9E">
              <w:t xml:space="preserve">2, </w:t>
            </w:r>
            <w:r w:rsidR="006D3E8D">
              <w:t>5</w:t>
            </w:r>
            <w:r w:rsidR="00CF5060">
              <w:t>,</w:t>
            </w:r>
            <w:r w:rsidR="006D3E8D">
              <w:t>7</w:t>
            </w:r>
          </w:p>
        </w:tc>
        <w:tc>
          <w:tcPr>
            <w:tcW w:w="4620" w:type="dxa"/>
          </w:tcPr>
          <w:p w:rsidR="00FF0162" w:rsidRDefault="00CF5060" w:rsidP="00FE7FA5">
            <w:r>
              <w:t xml:space="preserve"> </w:t>
            </w:r>
            <w:r w:rsidR="00F76D9E">
              <w:t xml:space="preserve">New Houses, </w:t>
            </w:r>
            <w:r>
              <w:t xml:space="preserve">Building Design, </w:t>
            </w:r>
            <w:r w:rsidR="00FE7FA5">
              <w:t>Community Facilities</w:t>
            </w:r>
            <w:r>
              <w:t xml:space="preserve"> </w:t>
            </w:r>
          </w:p>
        </w:tc>
      </w:tr>
      <w:tr w:rsidR="00CD0250" w:rsidTr="00996CB0">
        <w:tc>
          <w:tcPr>
            <w:tcW w:w="675" w:type="dxa"/>
          </w:tcPr>
          <w:p w:rsidR="00CD0250" w:rsidRDefault="00EE5337" w:rsidP="00CD0250">
            <w:r>
              <w:t>3</w:t>
            </w:r>
          </w:p>
        </w:tc>
        <w:tc>
          <w:tcPr>
            <w:tcW w:w="3261" w:type="dxa"/>
            <w:vAlign w:val="center"/>
          </w:tcPr>
          <w:p w:rsidR="00CD0250" w:rsidRDefault="00CF5060" w:rsidP="00CD0250">
            <w:r>
              <w:t>Landscape</w:t>
            </w:r>
          </w:p>
        </w:tc>
        <w:tc>
          <w:tcPr>
            <w:tcW w:w="992" w:type="dxa"/>
          </w:tcPr>
          <w:p w:rsidR="00CD0250" w:rsidRDefault="00CF5060" w:rsidP="006D3E8D">
            <w:r>
              <w:t>1,</w:t>
            </w:r>
            <w:r w:rsidR="006D3E8D">
              <w:t>3</w:t>
            </w:r>
            <w:r w:rsidR="00FE7FA5">
              <w:t>,</w:t>
            </w:r>
            <w:r w:rsidR="006D3E8D">
              <w:t>6</w:t>
            </w:r>
          </w:p>
        </w:tc>
        <w:tc>
          <w:tcPr>
            <w:tcW w:w="4620" w:type="dxa"/>
          </w:tcPr>
          <w:p w:rsidR="00CD0250" w:rsidRDefault="00CF5060" w:rsidP="006D3E8D">
            <w:r>
              <w:t>General Principles,</w:t>
            </w:r>
            <w:r w:rsidR="00FE7FA5">
              <w:t xml:space="preserve"> </w:t>
            </w:r>
            <w:r w:rsidR="006D3E8D">
              <w:t>Local Gaps</w:t>
            </w:r>
            <w:r w:rsidR="00FE7FA5">
              <w:t xml:space="preserve">, Marsh </w:t>
            </w:r>
            <w:proofErr w:type="spellStart"/>
            <w:r w:rsidR="00FE7FA5">
              <w:t>Baldon</w:t>
            </w:r>
            <w:proofErr w:type="spellEnd"/>
            <w:r w:rsidR="00FE7FA5">
              <w:t xml:space="preserve"> Green</w:t>
            </w:r>
          </w:p>
        </w:tc>
      </w:tr>
      <w:tr w:rsidR="00CD0250" w:rsidTr="00996CB0">
        <w:tc>
          <w:tcPr>
            <w:tcW w:w="675" w:type="dxa"/>
          </w:tcPr>
          <w:p w:rsidR="00CD0250" w:rsidRDefault="00EE5337" w:rsidP="00CD0250">
            <w:r>
              <w:t>4</w:t>
            </w:r>
          </w:p>
        </w:tc>
        <w:tc>
          <w:tcPr>
            <w:tcW w:w="3261" w:type="dxa"/>
          </w:tcPr>
          <w:p w:rsidR="00CD0250" w:rsidRDefault="00CF5060" w:rsidP="00CD0250">
            <w:r>
              <w:t>Environmental Protection</w:t>
            </w:r>
          </w:p>
        </w:tc>
        <w:tc>
          <w:tcPr>
            <w:tcW w:w="992" w:type="dxa"/>
          </w:tcPr>
          <w:p w:rsidR="00CD0250" w:rsidRDefault="00C750B4" w:rsidP="006D3E8D">
            <w:r>
              <w:t>1</w:t>
            </w:r>
            <w:r w:rsidR="00FE7FA5">
              <w:t xml:space="preserve">, </w:t>
            </w:r>
            <w:r w:rsidR="006D3E8D">
              <w:t>3</w:t>
            </w:r>
            <w:r w:rsidR="00FE7FA5">
              <w:t xml:space="preserve">, </w:t>
            </w:r>
            <w:r w:rsidR="006D3E8D">
              <w:t>6</w:t>
            </w:r>
          </w:p>
        </w:tc>
        <w:tc>
          <w:tcPr>
            <w:tcW w:w="4620" w:type="dxa"/>
          </w:tcPr>
          <w:p w:rsidR="00CD0250" w:rsidRDefault="001C46B8" w:rsidP="006D3E8D">
            <w:r>
              <w:t>General Principles</w:t>
            </w:r>
            <w:r w:rsidR="00FE7FA5">
              <w:t>,</w:t>
            </w:r>
            <w:r w:rsidR="006D3E8D">
              <w:t xml:space="preserve"> Local Gaps</w:t>
            </w:r>
            <w:r w:rsidR="00FE7FA5">
              <w:t xml:space="preserve">, Marsh </w:t>
            </w:r>
            <w:proofErr w:type="spellStart"/>
            <w:r w:rsidR="00FE7FA5">
              <w:t>Baldon</w:t>
            </w:r>
            <w:proofErr w:type="spellEnd"/>
            <w:r w:rsidR="00FE7FA5">
              <w:t xml:space="preserve"> Green</w:t>
            </w:r>
          </w:p>
        </w:tc>
      </w:tr>
      <w:tr w:rsidR="00CD0250" w:rsidTr="00996CB0">
        <w:tc>
          <w:tcPr>
            <w:tcW w:w="675" w:type="dxa"/>
          </w:tcPr>
          <w:p w:rsidR="00CD0250" w:rsidRDefault="00EE5337" w:rsidP="00CD0250">
            <w:r>
              <w:t>5</w:t>
            </w:r>
          </w:p>
        </w:tc>
        <w:tc>
          <w:tcPr>
            <w:tcW w:w="3261" w:type="dxa"/>
          </w:tcPr>
          <w:p w:rsidR="00CD0250" w:rsidRDefault="00CF5060" w:rsidP="00CD0250">
            <w:r>
              <w:t xml:space="preserve">Access &amp; Travel </w:t>
            </w:r>
          </w:p>
        </w:tc>
        <w:tc>
          <w:tcPr>
            <w:tcW w:w="992" w:type="dxa"/>
          </w:tcPr>
          <w:p w:rsidR="00CD0250" w:rsidRDefault="00FE7FA5" w:rsidP="00CD0250">
            <w:r>
              <w:t>8</w:t>
            </w:r>
            <w:r w:rsidR="006D3E8D">
              <w:t>,9</w:t>
            </w:r>
          </w:p>
        </w:tc>
        <w:tc>
          <w:tcPr>
            <w:tcW w:w="4620" w:type="dxa"/>
          </w:tcPr>
          <w:p w:rsidR="00CD0250" w:rsidRDefault="00FE7FA5" w:rsidP="00CD0250">
            <w:r>
              <w:t>Infrastructure, Business</w:t>
            </w:r>
          </w:p>
        </w:tc>
      </w:tr>
      <w:tr w:rsidR="00CD0250" w:rsidTr="00996CB0">
        <w:tc>
          <w:tcPr>
            <w:tcW w:w="675" w:type="dxa"/>
          </w:tcPr>
          <w:p w:rsidR="00CD0250" w:rsidRDefault="00EE5337" w:rsidP="00CD0250">
            <w:r>
              <w:t>6</w:t>
            </w:r>
          </w:p>
        </w:tc>
        <w:tc>
          <w:tcPr>
            <w:tcW w:w="3261" w:type="dxa"/>
            <w:vAlign w:val="center"/>
          </w:tcPr>
          <w:p w:rsidR="00CD0250" w:rsidRDefault="00CF5060" w:rsidP="00CD0250">
            <w:r>
              <w:t>Biodiversity</w:t>
            </w:r>
          </w:p>
        </w:tc>
        <w:tc>
          <w:tcPr>
            <w:tcW w:w="992" w:type="dxa"/>
          </w:tcPr>
          <w:p w:rsidR="00CD0250" w:rsidRDefault="00FE7FA5" w:rsidP="006D3E8D">
            <w:r>
              <w:t xml:space="preserve">1. </w:t>
            </w:r>
            <w:r w:rsidR="006D3E8D">
              <w:t>3</w:t>
            </w:r>
          </w:p>
        </w:tc>
        <w:tc>
          <w:tcPr>
            <w:tcW w:w="4620" w:type="dxa"/>
          </w:tcPr>
          <w:p w:rsidR="00CD0250" w:rsidRDefault="00FE7FA5" w:rsidP="006D3E8D">
            <w:r>
              <w:t xml:space="preserve">General Principles, </w:t>
            </w:r>
            <w:r w:rsidR="006D3E8D">
              <w:t>Local Gaps</w:t>
            </w:r>
          </w:p>
        </w:tc>
      </w:tr>
      <w:tr w:rsidR="00EE5337" w:rsidTr="00996CB0">
        <w:tc>
          <w:tcPr>
            <w:tcW w:w="675" w:type="dxa"/>
          </w:tcPr>
          <w:p w:rsidR="00EE5337" w:rsidRDefault="00EE5337" w:rsidP="00CD0250">
            <w:r>
              <w:t>7</w:t>
            </w:r>
          </w:p>
        </w:tc>
        <w:tc>
          <w:tcPr>
            <w:tcW w:w="3261" w:type="dxa"/>
            <w:vAlign w:val="center"/>
          </w:tcPr>
          <w:p w:rsidR="00EE5337" w:rsidRDefault="00CF5060" w:rsidP="00CD0250">
            <w:proofErr w:type="spellStart"/>
            <w:r>
              <w:t>Landuse</w:t>
            </w:r>
            <w:proofErr w:type="spellEnd"/>
          </w:p>
        </w:tc>
        <w:tc>
          <w:tcPr>
            <w:tcW w:w="992" w:type="dxa"/>
          </w:tcPr>
          <w:p w:rsidR="00EE5337" w:rsidRDefault="00996CB0" w:rsidP="006D3E8D">
            <w:r>
              <w:t>1,</w:t>
            </w:r>
            <w:r w:rsidR="00FE7FA5">
              <w:t xml:space="preserve"> 2 </w:t>
            </w:r>
          </w:p>
        </w:tc>
        <w:tc>
          <w:tcPr>
            <w:tcW w:w="4620" w:type="dxa"/>
          </w:tcPr>
          <w:p w:rsidR="00EE5337" w:rsidRDefault="00996CB0" w:rsidP="006D3E8D">
            <w:r>
              <w:t xml:space="preserve">General Principles, </w:t>
            </w:r>
            <w:r w:rsidR="00FE7FA5">
              <w:t xml:space="preserve">New Houses </w:t>
            </w:r>
          </w:p>
        </w:tc>
      </w:tr>
      <w:tr w:rsidR="00EE5337" w:rsidTr="00996CB0">
        <w:tc>
          <w:tcPr>
            <w:tcW w:w="675" w:type="dxa"/>
          </w:tcPr>
          <w:p w:rsidR="00EE5337" w:rsidRDefault="00EE5337" w:rsidP="00CD0250">
            <w:r>
              <w:t>8</w:t>
            </w:r>
          </w:p>
        </w:tc>
        <w:tc>
          <w:tcPr>
            <w:tcW w:w="3261" w:type="dxa"/>
            <w:vAlign w:val="center"/>
          </w:tcPr>
          <w:p w:rsidR="00EE5337" w:rsidRDefault="00CF5060" w:rsidP="00CD0250">
            <w:r>
              <w:t>Heritage</w:t>
            </w:r>
          </w:p>
        </w:tc>
        <w:tc>
          <w:tcPr>
            <w:tcW w:w="992" w:type="dxa"/>
          </w:tcPr>
          <w:p w:rsidR="00EE5337" w:rsidRDefault="00996CB0" w:rsidP="006D3E8D">
            <w:r>
              <w:t>1, 2</w:t>
            </w:r>
            <w:r w:rsidR="00FE7FA5">
              <w:t xml:space="preserve">, </w:t>
            </w:r>
            <w:r w:rsidR="006D3E8D">
              <w:t>5</w:t>
            </w:r>
          </w:p>
        </w:tc>
        <w:tc>
          <w:tcPr>
            <w:tcW w:w="4620" w:type="dxa"/>
          </w:tcPr>
          <w:p w:rsidR="00EE5337" w:rsidRDefault="00996CB0" w:rsidP="00FE7FA5">
            <w:r>
              <w:t xml:space="preserve">General Principles, </w:t>
            </w:r>
            <w:r w:rsidR="00FE7FA5">
              <w:t>New Houses, Building Design</w:t>
            </w:r>
          </w:p>
        </w:tc>
      </w:tr>
      <w:tr w:rsidR="00EE5337" w:rsidTr="00996CB0">
        <w:tc>
          <w:tcPr>
            <w:tcW w:w="675" w:type="dxa"/>
          </w:tcPr>
          <w:p w:rsidR="00EE5337" w:rsidRDefault="00EE5337" w:rsidP="00CD0250">
            <w:r>
              <w:t>9</w:t>
            </w:r>
          </w:p>
        </w:tc>
        <w:tc>
          <w:tcPr>
            <w:tcW w:w="3261" w:type="dxa"/>
            <w:vAlign w:val="center"/>
          </w:tcPr>
          <w:p w:rsidR="00EE5337" w:rsidRDefault="00CF5060" w:rsidP="00CF5060">
            <w:r>
              <w:t>Climate Change</w:t>
            </w:r>
          </w:p>
        </w:tc>
        <w:tc>
          <w:tcPr>
            <w:tcW w:w="992" w:type="dxa"/>
          </w:tcPr>
          <w:p w:rsidR="00EE5337" w:rsidRDefault="006D3E8D" w:rsidP="00CD0250">
            <w:r>
              <w:t>5</w:t>
            </w:r>
          </w:p>
        </w:tc>
        <w:tc>
          <w:tcPr>
            <w:tcW w:w="4620" w:type="dxa"/>
          </w:tcPr>
          <w:p w:rsidR="00EE5337" w:rsidRDefault="00FE7FA5" w:rsidP="00996CB0">
            <w:r>
              <w:t>Building Design</w:t>
            </w:r>
          </w:p>
        </w:tc>
      </w:tr>
      <w:tr w:rsidR="00EE5337" w:rsidTr="00996CB0">
        <w:tc>
          <w:tcPr>
            <w:tcW w:w="675" w:type="dxa"/>
          </w:tcPr>
          <w:p w:rsidR="00EE5337" w:rsidRDefault="00EE5337" w:rsidP="00CD0250">
            <w:r>
              <w:t>10</w:t>
            </w:r>
          </w:p>
        </w:tc>
        <w:tc>
          <w:tcPr>
            <w:tcW w:w="3261" w:type="dxa"/>
            <w:vAlign w:val="center"/>
          </w:tcPr>
          <w:p w:rsidR="00EE5337" w:rsidRDefault="00CF5060" w:rsidP="00CD0250">
            <w:r>
              <w:t>Economy</w:t>
            </w:r>
          </w:p>
        </w:tc>
        <w:tc>
          <w:tcPr>
            <w:tcW w:w="992" w:type="dxa"/>
          </w:tcPr>
          <w:p w:rsidR="00EE5337" w:rsidRDefault="006D3E8D" w:rsidP="00CD0250">
            <w:r>
              <w:t>9</w:t>
            </w:r>
          </w:p>
        </w:tc>
        <w:tc>
          <w:tcPr>
            <w:tcW w:w="4620" w:type="dxa"/>
          </w:tcPr>
          <w:p w:rsidR="00EE5337" w:rsidRDefault="00C750B4" w:rsidP="00C750B4">
            <w:r>
              <w:t>Business</w:t>
            </w:r>
          </w:p>
        </w:tc>
      </w:tr>
    </w:tbl>
    <w:p w:rsidR="00D102BB" w:rsidRPr="003D20E4" w:rsidRDefault="00D102BB" w:rsidP="00D102BB"/>
    <w:p w:rsidR="0050421A" w:rsidRPr="004D7238" w:rsidRDefault="0050421A" w:rsidP="00366885">
      <w:pPr>
        <w:pStyle w:val="Heading2"/>
      </w:pPr>
      <w:bookmarkStart w:id="39" w:name="_Toc490661024"/>
      <w:r w:rsidRPr="004D7238">
        <w:lastRenderedPageBreak/>
        <w:t xml:space="preserve">Evaluation of the likely </w:t>
      </w:r>
      <w:r w:rsidR="00CD6E14" w:rsidRPr="004D7238">
        <w:t>e</w:t>
      </w:r>
      <w:r w:rsidRPr="004D7238">
        <w:t xml:space="preserve">ffects of </w:t>
      </w:r>
      <w:r w:rsidR="00EF1352" w:rsidRPr="004D7238">
        <w:t>t</w:t>
      </w:r>
      <w:r w:rsidRPr="004D7238">
        <w:t>he NP</w:t>
      </w:r>
      <w:bookmarkEnd w:id="39"/>
    </w:p>
    <w:p w:rsidR="00CD6E14" w:rsidRPr="004D7238" w:rsidRDefault="00CD6E14" w:rsidP="00CD6E14">
      <w:r w:rsidRPr="004D7238">
        <w:t xml:space="preserve">The likely effects of the implementation of the </w:t>
      </w:r>
      <w:proofErr w:type="spellStart"/>
      <w:r w:rsidRPr="004D7238">
        <w:t>Baldons</w:t>
      </w:r>
      <w:proofErr w:type="spellEnd"/>
      <w:r w:rsidRPr="004D7238">
        <w:t xml:space="preserve"> Neighbourhood Plan are summarised as follows:</w:t>
      </w:r>
    </w:p>
    <w:tbl>
      <w:tblPr>
        <w:tblStyle w:val="TableGrid"/>
        <w:tblW w:w="0" w:type="auto"/>
        <w:tblLook w:val="04A0"/>
      </w:tblPr>
      <w:tblGrid>
        <w:gridCol w:w="2235"/>
        <w:gridCol w:w="4536"/>
        <w:gridCol w:w="1830"/>
      </w:tblGrid>
      <w:tr w:rsidR="00EE144E" w:rsidRPr="004D7238" w:rsidTr="00EF1352">
        <w:tc>
          <w:tcPr>
            <w:tcW w:w="2235" w:type="dxa"/>
          </w:tcPr>
          <w:p w:rsidR="00EE144E" w:rsidRPr="004D7238" w:rsidRDefault="00214BAF" w:rsidP="00CD6E14">
            <w:r w:rsidRPr="004D7238">
              <w:t>SA objective</w:t>
            </w:r>
          </w:p>
        </w:tc>
        <w:tc>
          <w:tcPr>
            <w:tcW w:w="4536" w:type="dxa"/>
          </w:tcPr>
          <w:p w:rsidR="00EE144E" w:rsidRPr="004D7238" w:rsidRDefault="00EF1352" w:rsidP="00CD6E14">
            <w:r w:rsidRPr="004D7238">
              <w:t>Likely effect of BNP</w:t>
            </w:r>
          </w:p>
        </w:tc>
        <w:tc>
          <w:tcPr>
            <w:tcW w:w="1830" w:type="dxa"/>
          </w:tcPr>
          <w:p w:rsidR="00EE144E" w:rsidRPr="004D7238" w:rsidRDefault="00EF1352" w:rsidP="00CD6E14">
            <w:r w:rsidRPr="004D7238">
              <w:t>Impact</w:t>
            </w:r>
          </w:p>
        </w:tc>
      </w:tr>
      <w:tr w:rsidR="00EE144E" w:rsidRPr="004D7238" w:rsidTr="00EF1352">
        <w:tc>
          <w:tcPr>
            <w:tcW w:w="2235" w:type="dxa"/>
          </w:tcPr>
          <w:p w:rsidR="00EE144E" w:rsidRPr="004D7238" w:rsidRDefault="00EF1352" w:rsidP="00EF1352">
            <w:r w:rsidRPr="004D7238">
              <w:t>1 Housing</w:t>
            </w:r>
          </w:p>
        </w:tc>
        <w:tc>
          <w:tcPr>
            <w:tcW w:w="4536" w:type="dxa"/>
          </w:tcPr>
          <w:p w:rsidR="00EE144E" w:rsidRPr="004D7238" w:rsidRDefault="00EF1352" w:rsidP="0020003C">
            <w:r w:rsidRPr="004D7238">
              <w:t>The building of</w:t>
            </w:r>
            <w:r w:rsidR="0020003C" w:rsidRPr="004D7238">
              <w:t xml:space="preserve"> up to</w:t>
            </w:r>
            <w:r w:rsidRPr="004D7238">
              <w:t xml:space="preserve"> 15 houses within the </w:t>
            </w:r>
            <w:proofErr w:type="spellStart"/>
            <w:r w:rsidRPr="004D7238">
              <w:t>Baldons</w:t>
            </w:r>
            <w:proofErr w:type="spellEnd"/>
            <w:r w:rsidRPr="004D7238">
              <w:t xml:space="preserve"> in the next 10 years, clearly meets the SA housing objective. It more than meets both the SODC allocation of a 5</w:t>
            </w:r>
            <w:r w:rsidR="00F76D9E">
              <w:t xml:space="preserve"> - 10</w:t>
            </w:r>
            <w:r w:rsidRPr="004D7238">
              <w:t>% increase in the housing stock and the housing need identified in The Housing Needs Survey.</w:t>
            </w:r>
          </w:p>
        </w:tc>
        <w:tc>
          <w:tcPr>
            <w:tcW w:w="1830" w:type="dxa"/>
          </w:tcPr>
          <w:p w:rsidR="00EE144E" w:rsidRPr="004D7238" w:rsidRDefault="00EF1352" w:rsidP="00E130E1">
            <w:r w:rsidRPr="004D7238">
              <w:t>Positive</w:t>
            </w:r>
          </w:p>
        </w:tc>
      </w:tr>
      <w:tr w:rsidR="00EE144E" w:rsidRPr="004D7238" w:rsidTr="00EF1352">
        <w:tc>
          <w:tcPr>
            <w:tcW w:w="2235" w:type="dxa"/>
          </w:tcPr>
          <w:p w:rsidR="00EE144E" w:rsidRPr="004D7238" w:rsidRDefault="00EF1352" w:rsidP="00CD6E14">
            <w:r w:rsidRPr="004D7238">
              <w:t>2 Health and Wellbeing</w:t>
            </w:r>
          </w:p>
        </w:tc>
        <w:tc>
          <w:tcPr>
            <w:tcW w:w="4536" w:type="dxa"/>
          </w:tcPr>
          <w:p w:rsidR="00EE144E" w:rsidRPr="004D7238" w:rsidRDefault="00EF1352" w:rsidP="00EF1352">
            <w:r w:rsidRPr="004D7238">
              <w:t xml:space="preserve">Even the small increase in population will, by improving the viability of </w:t>
            </w:r>
            <w:proofErr w:type="spellStart"/>
            <w:r w:rsidRPr="004D7238">
              <w:t>Baldon</w:t>
            </w:r>
            <w:proofErr w:type="spellEnd"/>
            <w:r w:rsidRPr="004D7238">
              <w:t xml:space="preserve"> facilities and community (including the school, pubs and churches as well as the various clubs), have a beneficial effect on community wellbeing      </w:t>
            </w:r>
          </w:p>
        </w:tc>
        <w:tc>
          <w:tcPr>
            <w:tcW w:w="1830" w:type="dxa"/>
          </w:tcPr>
          <w:p w:rsidR="00EE144E" w:rsidRPr="004D7238" w:rsidRDefault="00EF1352" w:rsidP="00CD6E14">
            <w:r w:rsidRPr="004D7238">
              <w:t>Positive</w:t>
            </w:r>
          </w:p>
        </w:tc>
      </w:tr>
      <w:tr w:rsidR="00EE144E" w:rsidRPr="004D7238" w:rsidTr="00EF1352">
        <w:tc>
          <w:tcPr>
            <w:tcW w:w="2235" w:type="dxa"/>
          </w:tcPr>
          <w:p w:rsidR="00EE144E" w:rsidRPr="004D7238" w:rsidRDefault="00EF1352" w:rsidP="00CD6E14">
            <w:r w:rsidRPr="004D7238">
              <w:t>3 Landscape</w:t>
            </w:r>
          </w:p>
        </w:tc>
        <w:tc>
          <w:tcPr>
            <w:tcW w:w="4536" w:type="dxa"/>
          </w:tcPr>
          <w:p w:rsidR="00EE144E" w:rsidRPr="004D7238" w:rsidRDefault="00E130E1" w:rsidP="00E130E1">
            <w:r w:rsidRPr="004D7238">
              <w:t>The benefit to the landscape as a result of sensitive building on  brown field sites (2,</w:t>
            </w:r>
            <w:r w:rsidR="00F76D9E">
              <w:t xml:space="preserve">4, </w:t>
            </w:r>
            <w:r w:rsidRPr="004D7238">
              <w:t xml:space="preserve">9,20, 21)  will offset the relatively minor </w:t>
            </w:r>
            <w:r w:rsidR="00F53BDB" w:rsidRPr="004D7238">
              <w:t xml:space="preserve">adverse </w:t>
            </w:r>
            <w:r w:rsidRPr="004D7238">
              <w:t>effect of buildings on the other preferred sites</w:t>
            </w:r>
          </w:p>
        </w:tc>
        <w:tc>
          <w:tcPr>
            <w:tcW w:w="1830" w:type="dxa"/>
          </w:tcPr>
          <w:p w:rsidR="00EE144E" w:rsidRPr="004D7238" w:rsidRDefault="00EE144E" w:rsidP="00CD6E14"/>
          <w:p w:rsidR="00E130E1" w:rsidRPr="004D7238" w:rsidRDefault="00E130E1" w:rsidP="00CD6E14">
            <w:r w:rsidRPr="004D7238">
              <w:t>Neutral</w:t>
            </w:r>
          </w:p>
        </w:tc>
      </w:tr>
      <w:tr w:rsidR="00EE144E" w:rsidRPr="004D7238" w:rsidTr="00EF1352">
        <w:tc>
          <w:tcPr>
            <w:tcW w:w="2235" w:type="dxa"/>
          </w:tcPr>
          <w:p w:rsidR="00EE144E" w:rsidRPr="004D7238" w:rsidRDefault="00E130E1" w:rsidP="00CD6E14">
            <w:r w:rsidRPr="004D7238">
              <w:t>4 Environmental protection</w:t>
            </w:r>
          </w:p>
        </w:tc>
        <w:tc>
          <w:tcPr>
            <w:tcW w:w="4536" w:type="dxa"/>
          </w:tcPr>
          <w:p w:rsidR="00EE144E" w:rsidRPr="004D7238" w:rsidRDefault="0020003C" w:rsidP="00CD6E14">
            <w:r w:rsidRPr="004D7238">
              <w:t xml:space="preserve">The building of up to 15 houses within the </w:t>
            </w:r>
            <w:proofErr w:type="spellStart"/>
            <w:r w:rsidRPr="004D7238">
              <w:t>Baldons</w:t>
            </w:r>
            <w:proofErr w:type="spellEnd"/>
            <w:r w:rsidRPr="004D7238">
              <w:t xml:space="preserve"> in the next 10 years will clearly have a small but negative effect on the environment, which can be mitigated by the adoption of the NP policies</w:t>
            </w:r>
          </w:p>
        </w:tc>
        <w:tc>
          <w:tcPr>
            <w:tcW w:w="1830" w:type="dxa"/>
          </w:tcPr>
          <w:p w:rsidR="00EE144E" w:rsidRPr="004D7238" w:rsidRDefault="0020003C" w:rsidP="0020003C">
            <w:r w:rsidRPr="004D7238">
              <w:t>Negative</w:t>
            </w:r>
          </w:p>
        </w:tc>
      </w:tr>
      <w:tr w:rsidR="00EE144E" w:rsidRPr="004D7238" w:rsidTr="00EF1352">
        <w:tc>
          <w:tcPr>
            <w:tcW w:w="2235" w:type="dxa"/>
          </w:tcPr>
          <w:p w:rsidR="00EE144E" w:rsidRPr="004D7238" w:rsidRDefault="00E130E1" w:rsidP="00CD6E14">
            <w:r w:rsidRPr="004D7238">
              <w:t>5 Access &amp; travel</w:t>
            </w:r>
          </w:p>
        </w:tc>
        <w:tc>
          <w:tcPr>
            <w:tcW w:w="4536" w:type="dxa"/>
          </w:tcPr>
          <w:p w:rsidR="00EE144E" w:rsidRPr="004D7238" w:rsidRDefault="0020003C" w:rsidP="00B320A0">
            <w:r w:rsidRPr="004D7238">
              <w:t xml:space="preserve">It is estimated that any increase in the </w:t>
            </w:r>
            <w:proofErr w:type="spellStart"/>
            <w:r w:rsidRPr="004D7238">
              <w:t>Bal</w:t>
            </w:r>
            <w:r w:rsidR="00B320A0" w:rsidRPr="004D7238">
              <w:t>d</w:t>
            </w:r>
            <w:r w:rsidRPr="004D7238">
              <w:t>ons</w:t>
            </w:r>
            <w:proofErr w:type="spellEnd"/>
            <w:r w:rsidRPr="004D7238">
              <w:t xml:space="preserve"> population will have a proportionate increase in the volume of traffic passing through the villages. This is unavoidable in the absence of a bus service, but the effect of an increase in traffic can be mitigated by adoption of the NP Policies </w:t>
            </w:r>
          </w:p>
        </w:tc>
        <w:tc>
          <w:tcPr>
            <w:tcW w:w="1830" w:type="dxa"/>
          </w:tcPr>
          <w:p w:rsidR="00EE144E" w:rsidRPr="004D7238" w:rsidRDefault="0020003C" w:rsidP="00CD6E14">
            <w:r w:rsidRPr="004D7238">
              <w:t>Negative</w:t>
            </w:r>
          </w:p>
        </w:tc>
      </w:tr>
      <w:tr w:rsidR="00EE144E" w:rsidRPr="004D7238" w:rsidTr="00EF1352">
        <w:tc>
          <w:tcPr>
            <w:tcW w:w="2235" w:type="dxa"/>
          </w:tcPr>
          <w:p w:rsidR="00EE144E" w:rsidRPr="004D7238" w:rsidRDefault="00F53BDB" w:rsidP="00F53BDB">
            <w:r w:rsidRPr="004D7238">
              <w:t>6 Biodiversity</w:t>
            </w:r>
          </w:p>
        </w:tc>
        <w:tc>
          <w:tcPr>
            <w:tcW w:w="4536" w:type="dxa"/>
          </w:tcPr>
          <w:p w:rsidR="00EE144E" w:rsidRPr="004D7238" w:rsidRDefault="0020003C" w:rsidP="00B320A0">
            <w:r w:rsidRPr="004D7238">
              <w:t>The effect of the building of up to 15 new houses ca</w:t>
            </w:r>
            <w:r w:rsidR="00B320A0" w:rsidRPr="004D7238">
              <w:t>n be accommodated within the present built up area with negligible effect on biodiversity</w:t>
            </w:r>
          </w:p>
        </w:tc>
        <w:tc>
          <w:tcPr>
            <w:tcW w:w="1830" w:type="dxa"/>
          </w:tcPr>
          <w:p w:rsidR="00EE144E" w:rsidRPr="004D7238" w:rsidRDefault="0020003C" w:rsidP="00CD6E14">
            <w:r w:rsidRPr="004D7238">
              <w:t>Neutral</w:t>
            </w:r>
          </w:p>
        </w:tc>
      </w:tr>
      <w:tr w:rsidR="00EE144E" w:rsidRPr="004D7238" w:rsidTr="00EF1352">
        <w:tc>
          <w:tcPr>
            <w:tcW w:w="2235" w:type="dxa"/>
          </w:tcPr>
          <w:p w:rsidR="00EE144E" w:rsidRPr="004D7238" w:rsidRDefault="00F53BDB" w:rsidP="00F53BDB">
            <w:r w:rsidRPr="004D7238">
              <w:t xml:space="preserve">7 </w:t>
            </w:r>
            <w:proofErr w:type="spellStart"/>
            <w:r w:rsidRPr="004D7238">
              <w:t>Landuse</w:t>
            </w:r>
            <w:proofErr w:type="spellEnd"/>
          </w:p>
        </w:tc>
        <w:tc>
          <w:tcPr>
            <w:tcW w:w="4536" w:type="dxa"/>
          </w:tcPr>
          <w:p w:rsidR="00EE144E" w:rsidRPr="004D7238" w:rsidRDefault="00B320A0" w:rsidP="00B320A0">
            <w:r w:rsidRPr="004D7238">
              <w:t xml:space="preserve">The effect of the building of up to 15 new houses can be accommodated within the present built up area with negligible effect on </w:t>
            </w:r>
            <w:proofErr w:type="spellStart"/>
            <w:r w:rsidRPr="004D7238">
              <w:t>landuse</w:t>
            </w:r>
            <w:proofErr w:type="spellEnd"/>
          </w:p>
        </w:tc>
        <w:tc>
          <w:tcPr>
            <w:tcW w:w="1830" w:type="dxa"/>
          </w:tcPr>
          <w:p w:rsidR="00EE144E" w:rsidRPr="004D7238" w:rsidRDefault="0020003C" w:rsidP="00CD6E14">
            <w:r w:rsidRPr="004D7238">
              <w:t>Neutral</w:t>
            </w:r>
          </w:p>
        </w:tc>
      </w:tr>
      <w:tr w:rsidR="00EE144E" w:rsidRPr="004D7238" w:rsidTr="00EF1352">
        <w:tc>
          <w:tcPr>
            <w:tcW w:w="2235" w:type="dxa"/>
          </w:tcPr>
          <w:p w:rsidR="00EE144E" w:rsidRPr="004D7238" w:rsidRDefault="00F53BDB" w:rsidP="00CD6E14">
            <w:r w:rsidRPr="004D7238">
              <w:t>8 Heritage</w:t>
            </w:r>
          </w:p>
        </w:tc>
        <w:tc>
          <w:tcPr>
            <w:tcW w:w="4536" w:type="dxa"/>
          </w:tcPr>
          <w:p w:rsidR="00EE144E" w:rsidRPr="004D7238" w:rsidRDefault="00B320A0" w:rsidP="00B320A0">
            <w:r w:rsidRPr="004D7238">
              <w:t>The effect of the building of up to 15 new houses can be accommodated within the present built up area with negligible effect on our heritage</w:t>
            </w:r>
          </w:p>
        </w:tc>
        <w:tc>
          <w:tcPr>
            <w:tcW w:w="1830" w:type="dxa"/>
          </w:tcPr>
          <w:p w:rsidR="00EE144E" w:rsidRPr="004D7238" w:rsidRDefault="0020003C" w:rsidP="00CD6E14">
            <w:r w:rsidRPr="004D7238">
              <w:t>Neutral</w:t>
            </w:r>
          </w:p>
        </w:tc>
      </w:tr>
      <w:tr w:rsidR="00EE144E" w:rsidRPr="004D7238" w:rsidTr="00EF1352">
        <w:tc>
          <w:tcPr>
            <w:tcW w:w="2235" w:type="dxa"/>
          </w:tcPr>
          <w:p w:rsidR="00EE144E" w:rsidRPr="004D7238" w:rsidRDefault="00F53BDB" w:rsidP="00CD6E14">
            <w:r w:rsidRPr="004D7238">
              <w:t>9  Climate change</w:t>
            </w:r>
          </w:p>
        </w:tc>
        <w:tc>
          <w:tcPr>
            <w:tcW w:w="4536" w:type="dxa"/>
          </w:tcPr>
          <w:p w:rsidR="00EE144E" w:rsidRPr="004D7238" w:rsidRDefault="00B320A0" w:rsidP="00B320A0">
            <w:r w:rsidRPr="004D7238">
              <w:t xml:space="preserve">The building of up to 15 houses within the </w:t>
            </w:r>
            <w:proofErr w:type="spellStart"/>
            <w:r w:rsidRPr="004D7238">
              <w:t>Baldons</w:t>
            </w:r>
            <w:proofErr w:type="spellEnd"/>
            <w:r w:rsidRPr="004D7238">
              <w:t xml:space="preserve"> in the next 10 years will clearly have a small but negative effect on climate change, which can be mitigated by the adoption of the </w:t>
            </w:r>
            <w:r w:rsidRPr="004D7238">
              <w:lastRenderedPageBreak/>
              <w:t>NP policies</w:t>
            </w:r>
          </w:p>
        </w:tc>
        <w:tc>
          <w:tcPr>
            <w:tcW w:w="1830" w:type="dxa"/>
          </w:tcPr>
          <w:p w:rsidR="00EE144E" w:rsidRPr="004D7238" w:rsidRDefault="0020003C" w:rsidP="00CD6E14">
            <w:r w:rsidRPr="004D7238">
              <w:lastRenderedPageBreak/>
              <w:t>Negative</w:t>
            </w:r>
          </w:p>
        </w:tc>
      </w:tr>
      <w:tr w:rsidR="00EE144E" w:rsidRPr="004D7238" w:rsidTr="00EF1352">
        <w:tc>
          <w:tcPr>
            <w:tcW w:w="2235" w:type="dxa"/>
          </w:tcPr>
          <w:p w:rsidR="00EE144E" w:rsidRPr="004D7238" w:rsidRDefault="00F53BDB" w:rsidP="00CD6E14">
            <w:r w:rsidRPr="004D7238">
              <w:lastRenderedPageBreak/>
              <w:t>10 Economy</w:t>
            </w:r>
          </w:p>
        </w:tc>
        <w:tc>
          <w:tcPr>
            <w:tcW w:w="4536" w:type="dxa"/>
          </w:tcPr>
          <w:p w:rsidR="00EE144E" w:rsidRPr="004D7238" w:rsidRDefault="00B320A0" w:rsidP="00B320A0">
            <w:r w:rsidRPr="004D7238">
              <w:t xml:space="preserve">Even the small increase in population will, by improving the viability of </w:t>
            </w:r>
            <w:proofErr w:type="spellStart"/>
            <w:r w:rsidRPr="004D7238">
              <w:t>Baldon</w:t>
            </w:r>
            <w:proofErr w:type="spellEnd"/>
            <w:r w:rsidRPr="004D7238">
              <w:t xml:space="preserve"> facilities and community (including the school, pubs and churches as well as the various clubs), have a beneficial effect on the economy      </w:t>
            </w:r>
          </w:p>
        </w:tc>
        <w:tc>
          <w:tcPr>
            <w:tcW w:w="1830" w:type="dxa"/>
          </w:tcPr>
          <w:p w:rsidR="00EE144E" w:rsidRPr="004D7238" w:rsidRDefault="00B320A0" w:rsidP="00CD6E14">
            <w:r w:rsidRPr="004D7238">
              <w:t>Positive</w:t>
            </w:r>
          </w:p>
        </w:tc>
      </w:tr>
    </w:tbl>
    <w:p w:rsidR="00EE144E" w:rsidRPr="004D7238" w:rsidRDefault="00EE144E" w:rsidP="00CD6E14"/>
    <w:p w:rsidR="00D102BB" w:rsidRPr="004D7238" w:rsidRDefault="00366885" w:rsidP="00366885">
      <w:pPr>
        <w:pStyle w:val="Heading2"/>
      </w:pPr>
      <w:bookmarkStart w:id="40" w:name="_Toc490661025"/>
      <w:r w:rsidRPr="004D7238">
        <w:t>Mitigation of Adverse Effects and Maximising Beneficial Effects</w:t>
      </w:r>
      <w:bookmarkEnd w:id="40"/>
    </w:p>
    <w:p w:rsidR="00366885" w:rsidRPr="00366885" w:rsidRDefault="004B17EF" w:rsidP="00366885">
      <w:r w:rsidRPr="004D7238">
        <w:t xml:space="preserve">The negative impacts of the Neighbourhood Plan on two of the sustainability objectives (comprising Access and Travel and Climate Change) listed above can be largely mitigated by the adoption and implementation of both the Neighbourhood Plan Policies set out </w:t>
      </w:r>
      <w:proofErr w:type="gramStart"/>
      <w:r w:rsidRPr="004D7238">
        <w:t>in  Section</w:t>
      </w:r>
      <w:proofErr w:type="gramEnd"/>
      <w:r w:rsidRPr="004D7238">
        <w:t xml:space="preserve"> 4.1 and also the </w:t>
      </w:r>
      <w:proofErr w:type="spellStart"/>
      <w:r w:rsidRPr="004D7238">
        <w:t>Baldons</w:t>
      </w:r>
      <w:proofErr w:type="spellEnd"/>
      <w:r w:rsidRPr="004D7238">
        <w:t xml:space="preserve"> Design Guidelines. These measures will also enable us to maximise beneficial effects.</w:t>
      </w:r>
      <w:r>
        <w:t xml:space="preserve"> </w:t>
      </w:r>
    </w:p>
    <w:p w:rsidR="00A56B31" w:rsidRDefault="00A56B31" w:rsidP="00366885">
      <w:pPr>
        <w:pStyle w:val="Heading1"/>
      </w:pPr>
      <w:bookmarkStart w:id="41" w:name="_Toc490661026"/>
      <w:r>
        <w:t>Monitoring Arrangements</w:t>
      </w:r>
      <w:bookmarkEnd w:id="41"/>
    </w:p>
    <w:p w:rsidR="00623CBA" w:rsidRPr="00623CBA" w:rsidRDefault="0001529F" w:rsidP="00623CBA">
      <w:r>
        <w:t>Under the SEA directive there is a statutory duty to monitor the sustainability impacts of the implementation of the Neighbourhood Plan. To this end i</w:t>
      </w:r>
      <w:r w:rsidR="00623CBA">
        <w:t xml:space="preserve">t is proposed that the degree to which sustainability objectives are met during the currency of the Neighbourhood Plan will be monitored by the Parish Council maintaining a register of planning applications in which the compliance of each application with the Neighbourhood Policies will be recorded. </w:t>
      </w:r>
    </w:p>
    <w:p w:rsidR="004B17EF" w:rsidRDefault="004B17EF">
      <w:r>
        <w:br w:type="page"/>
      </w:r>
    </w:p>
    <w:p w:rsidR="00905BB5" w:rsidRDefault="006A28B8" w:rsidP="006945D4">
      <w:pPr>
        <w:pStyle w:val="Heading1"/>
        <w:numPr>
          <w:ilvl w:val="0"/>
          <w:numId w:val="0"/>
        </w:numPr>
      </w:pPr>
      <w:bookmarkStart w:id="42" w:name="_Toc490661027"/>
      <w:r>
        <w:lastRenderedPageBreak/>
        <w:t>ANNEX A</w:t>
      </w:r>
      <w:r w:rsidR="001464F7">
        <w:t xml:space="preserve">: </w:t>
      </w:r>
      <w:r w:rsidR="006945D4">
        <w:t xml:space="preserve">Notes on </w:t>
      </w:r>
      <w:proofErr w:type="spellStart"/>
      <w:r w:rsidR="006945D4">
        <w:t>Longlisted</w:t>
      </w:r>
      <w:proofErr w:type="spellEnd"/>
      <w:r w:rsidR="006945D4">
        <w:t xml:space="preserve"> Sites</w:t>
      </w:r>
      <w:bookmarkEnd w:id="42"/>
    </w:p>
    <w:p w:rsidR="00B34964" w:rsidRPr="00B34964" w:rsidRDefault="00B34964" w:rsidP="00B34964">
      <w:r>
        <w:t>Note</w:t>
      </w:r>
      <w:r w:rsidR="00A84B08">
        <w:t>:</w:t>
      </w:r>
      <w:r>
        <w:t xml:space="preserve"> The Landscape</w:t>
      </w:r>
      <w:r w:rsidR="00A84B08">
        <w:t xml:space="preserve"> Character</w:t>
      </w:r>
      <w:r>
        <w:t xml:space="preserve"> Assessment</w:t>
      </w:r>
      <w:r w:rsidR="00A84B08">
        <w:t xml:space="preserve">, to which reference is made in these notes, is presented in Appendix C </w:t>
      </w:r>
    </w:p>
    <w:p w:rsidR="00081E27" w:rsidRPr="006A28B8" w:rsidRDefault="006A28B8" w:rsidP="006A28B8">
      <w:pPr>
        <w:rPr>
          <w:b/>
        </w:rPr>
      </w:pPr>
      <w:r w:rsidRPr="006A28B8">
        <w:rPr>
          <w:b/>
        </w:rPr>
        <w:t>SITE TB1</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DC5389" w:rsidP="00081E27">
            <w:pPr>
              <w:rPr>
                <w:b/>
              </w:rPr>
            </w:pPr>
            <w:r>
              <w:t>T</w:t>
            </w:r>
            <w:r w:rsidR="00081E27" w:rsidRPr="004E1C1F">
              <w:t xml:space="preserve">he </w:t>
            </w:r>
            <w:r w:rsidR="00081E27">
              <w:t>g</w:t>
            </w:r>
            <w:r w:rsidR="00081E27" w:rsidRPr="004E1C1F">
              <w:t xml:space="preserve">arden of Court House, Toot </w:t>
            </w:r>
            <w:proofErr w:type="spellStart"/>
            <w:r w:rsidR="00081E27" w:rsidRPr="004E1C1F">
              <w:t>Baldon</w:t>
            </w:r>
            <w:proofErr w:type="spellEnd"/>
            <w:r w:rsidR="00081E27">
              <w:rPr>
                <w:b/>
              </w:rPr>
              <w:t xml:space="preserve"> </w:t>
            </w:r>
          </w:p>
        </w:tc>
      </w:tr>
      <w:tr w:rsidR="00081E27" w:rsidRPr="002E0AD3"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rsidRPr="000E6F48">
              <w:t xml:space="preserve">Mr &amp; Mrs </w:t>
            </w:r>
            <w:proofErr w:type="spellStart"/>
            <w:r w:rsidRPr="000E6F48">
              <w:t>Ardern</w:t>
            </w:r>
            <w:proofErr w:type="spellEnd"/>
          </w:p>
        </w:tc>
      </w:tr>
      <w:tr w:rsidR="00081E27" w:rsidRPr="002E0AD3"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2E0AD3" w:rsidTr="00081E27">
        <w:trPr>
          <w:trHeight w:val="412"/>
        </w:trPr>
        <w:tc>
          <w:tcPr>
            <w:tcW w:w="4873" w:type="dxa"/>
            <w:gridSpan w:val="2"/>
          </w:tcPr>
          <w:p w:rsidR="00081E27" w:rsidRPr="002E0AD3" w:rsidRDefault="00081E27" w:rsidP="00081E27">
            <w:pPr>
              <w:rPr>
                <w:b/>
              </w:rPr>
            </w:pPr>
            <w:r>
              <w:rPr>
                <w:b/>
              </w:rPr>
              <w:t xml:space="preserve">Approx Site Area (ha)                        </w:t>
            </w:r>
            <w:r w:rsidRPr="00346DB2">
              <w:t>&lt; 0.1</w:t>
            </w:r>
          </w:p>
        </w:tc>
        <w:tc>
          <w:tcPr>
            <w:tcW w:w="4874" w:type="dxa"/>
          </w:tcPr>
          <w:p w:rsidR="00081E27" w:rsidRPr="000E6F48" w:rsidRDefault="00081E27" w:rsidP="00081E27">
            <w:r w:rsidRPr="000E6F48">
              <w:t>No of houses</w:t>
            </w:r>
            <w:r>
              <w:t xml:space="preserve">                   1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rsidRPr="00AA00E9">
              <w:t>The sites is situated to the north east of Court House, a Grade 2 listed building. The site is separated from the road by the gard</w:t>
            </w:r>
            <w:r>
              <w:t>e</w:t>
            </w:r>
            <w:r w:rsidRPr="00AA00E9">
              <w:t xml:space="preserve">n of the neighbouring house  </w:t>
            </w:r>
          </w:p>
          <w:p w:rsidR="006A28B8" w:rsidRDefault="006A28B8" w:rsidP="00081E27">
            <w:pPr>
              <w:ind w:left="30"/>
            </w:pPr>
          </w:p>
          <w:p w:rsidR="006A28B8" w:rsidRPr="006A28B8" w:rsidRDefault="006A28B8" w:rsidP="00081E27">
            <w:pPr>
              <w:ind w:left="30"/>
              <w:rPr>
                <w:b/>
              </w:rPr>
            </w:pPr>
            <w:r w:rsidRPr="006A28B8">
              <w:rPr>
                <w:b/>
              </w:rPr>
              <w:t>Landscape Character Area</w:t>
            </w:r>
            <w:r>
              <w:rPr>
                <w:b/>
              </w:rPr>
              <w:t xml:space="preserve">  T1</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Toot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20B0B">
            <w:r>
              <w:t>Developm</w:t>
            </w:r>
            <w:r w:rsidR="00020B0B">
              <w:t>e</w:t>
            </w:r>
            <w:r>
              <w:t>nt on this site would not significantly benefit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20B0B">
            <w:r>
              <w:t>The site is prominent being situated on the ridge. The visual impact of new development would be significant when viewed from the north.</w:t>
            </w:r>
            <w:r w:rsidR="00020B0B">
              <w:t xml:space="preserve"> The Landscape Assessment finds that this site is unsuitable for development from a landscape and visual perspective </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 xml:space="preserve">Development here would change the accepted pattern of settlement in Toot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Development here would have a small but 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Garden</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rsidRPr="00692878">
              <w:t xml:space="preserve">Within the Toot </w:t>
            </w:r>
            <w:proofErr w:type="spellStart"/>
            <w:r w:rsidRPr="00692878">
              <w:t>Baldon</w:t>
            </w:r>
            <w:proofErr w:type="spellEnd"/>
            <w:r w:rsidRPr="00692878">
              <w:t xml:space="preserve"> conservation</w:t>
            </w:r>
            <w:r>
              <w:t xml:space="preserve"> area</w:t>
            </w:r>
            <w:r w:rsidRPr="00692878">
              <w:t xml:space="preserve">, </w:t>
            </w:r>
            <w:proofErr w:type="gramStart"/>
            <w:r w:rsidRPr="00692878">
              <w:t>close to two prominent Grade 2</w:t>
            </w:r>
            <w:proofErr w:type="gramEnd"/>
            <w:r w:rsidRPr="00692878">
              <w:t xml:space="preserve"> listed buildings: Court House and Toot </w:t>
            </w:r>
            <w:proofErr w:type="spellStart"/>
            <w:r w:rsidRPr="00692878">
              <w:t>Baldon</w:t>
            </w:r>
            <w:proofErr w:type="spellEnd"/>
            <w:r w:rsidRPr="00692878">
              <w:t xml:space="preserve"> Manor</w:t>
            </w:r>
            <w:r>
              <w:rPr>
                <w:b/>
              </w:rPr>
              <w:t xml:space="preserve">. </w:t>
            </w:r>
          </w:p>
        </w:tc>
      </w:tr>
    </w:tbl>
    <w:p w:rsidR="00081E27" w:rsidRDefault="00081E27" w:rsidP="00081E27">
      <w:pPr>
        <w:pStyle w:val="Heading3"/>
        <w:numPr>
          <w:ilvl w:val="0"/>
          <w:numId w:val="0"/>
        </w:numPr>
        <w:ind w:left="710"/>
      </w:pPr>
    </w:p>
    <w:p w:rsidR="00081E27" w:rsidRPr="00A317E8" w:rsidRDefault="00081E27" w:rsidP="00A317E8">
      <w:pPr>
        <w:rPr>
          <w:b/>
        </w:rPr>
      </w:pPr>
      <w:r w:rsidRPr="00A317E8">
        <w:rPr>
          <w:b/>
        </w:rPr>
        <w:t xml:space="preserve">   </w:t>
      </w:r>
      <w:r w:rsidR="00A317E8" w:rsidRPr="00A317E8">
        <w:rPr>
          <w:b/>
        </w:rPr>
        <w:t xml:space="preserve">SITE </w:t>
      </w:r>
      <w:r w:rsidRPr="00A317E8">
        <w:rPr>
          <w:b/>
        </w:rPr>
        <w:t>TB2</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Immediately to the east of the Mole Inn, Toot</w:t>
            </w:r>
            <w:r w:rsidRPr="004E1C1F">
              <w:t xml:space="preserve"> </w:t>
            </w:r>
            <w:proofErr w:type="spellStart"/>
            <w:r w:rsidRPr="004E1C1F">
              <w:t>Baldon</w:t>
            </w:r>
            <w:proofErr w:type="spellEnd"/>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The Queens College</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4</w:t>
            </w:r>
          </w:p>
        </w:tc>
        <w:tc>
          <w:tcPr>
            <w:tcW w:w="4874" w:type="dxa"/>
          </w:tcPr>
          <w:p w:rsidR="00081E27" w:rsidRPr="000E6F48" w:rsidRDefault="00081E27" w:rsidP="00081E27">
            <w:r w:rsidRPr="000E6F48">
              <w:t>No of houses</w:t>
            </w:r>
            <w:r>
              <w:t xml:space="preserve">                    3 no</w:t>
            </w:r>
          </w:p>
        </w:tc>
      </w:tr>
      <w:tr w:rsidR="00081E27" w:rsidRPr="004E1C1F" w:rsidTr="00081E27">
        <w:tc>
          <w:tcPr>
            <w:tcW w:w="9747" w:type="dxa"/>
            <w:gridSpan w:val="3"/>
          </w:tcPr>
          <w:p w:rsidR="00081E27" w:rsidRDefault="00081E27" w:rsidP="00081E27">
            <w:pPr>
              <w:rPr>
                <w:b/>
              </w:rPr>
            </w:pPr>
            <w:r w:rsidRPr="004E1C1F">
              <w:rPr>
                <w:b/>
              </w:rPr>
              <w:lastRenderedPageBreak/>
              <w:t>Descri</w:t>
            </w:r>
            <w:r>
              <w:rPr>
                <w:b/>
              </w:rPr>
              <w:t>p</w:t>
            </w:r>
            <w:r w:rsidRPr="004E1C1F">
              <w:rPr>
                <w:b/>
              </w:rPr>
              <w:t>tion</w:t>
            </w:r>
          </w:p>
          <w:p w:rsidR="00081E27" w:rsidRDefault="00081E27" w:rsidP="00081E27">
            <w:pPr>
              <w:ind w:left="30"/>
            </w:pPr>
            <w:r w:rsidRPr="00306776">
              <w:rPr>
                <w:b/>
              </w:rPr>
              <w:t xml:space="preserve"> </w:t>
            </w:r>
            <w:r w:rsidRPr="00AA00E9">
              <w:t xml:space="preserve">The sites </w:t>
            </w:r>
            <w:r>
              <w:t>comprises the former  yard of Manor Farm, which is no longer a working farm</w:t>
            </w:r>
            <w:r w:rsidRPr="00AA00E9">
              <w:t xml:space="preserve">  </w:t>
            </w:r>
          </w:p>
          <w:p w:rsidR="006A28B8" w:rsidRDefault="006A28B8" w:rsidP="00081E27">
            <w:pPr>
              <w:ind w:left="30"/>
            </w:pPr>
          </w:p>
          <w:p w:rsidR="006A28B8" w:rsidRPr="006A28B8" w:rsidRDefault="006A28B8" w:rsidP="006A28B8">
            <w:pPr>
              <w:ind w:left="30"/>
              <w:rPr>
                <w:b/>
              </w:rPr>
            </w:pPr>
            <w:r w:rsidRPr="006A28B8">
              <w:rPr>
                <w:b/>
              </w:rPr>
              <w:t>Landscape Character Area</w:t>
            </w:r>
            <w:r>
              <w:rPr>
                <w:b/>
              </w:rPr>
              <w:t xml:space="preserve">  T1</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Toot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benefit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20B0B">
            <w:r>
              <w:t>Slight. The site sits behind an elevated edge which would mitigate impact from the through route</w:t>
            </w:r>
            <w:r w:rsidR="00020B0B">
              <w:t>. The Landscape Assessment finds that this site would be suitable for development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 xml:space="preserve">Development on this </w:t>
            </w:r>
            <w:proofErr w:type="spellStart"/>
            <w:r>
              <w:t>brownfield</w:t>
            </w:r>
            <w:proofErr w:type="spellEnd"/>
            <w:r>
              <w:t xml:space="preserve"> site in the heart of Toot </w:t>
            </w:r>
            <w:proofErr w:type="spellStart"/>
            <w:r>
              <w:t>Baldon</w:t>
            </w:r>
            <w:proofErr w:type="spellEnd"/>
            <w:r>
              <w:t xml:space="preserve"> could have a beneficial effect on the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None</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Redundant farmyard</w:t>
            </w:r>
            <w:r w:rsidR="00020B0B">
              <w:t xml:space="preserve"> – brown field site</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rsidRPr="00692878">
              <w:t xml:space="preserve">Within the Toot </w:t>
            </w:r>
            <w:proofErr w:type="spellStart"/>
            <w:r w:rsidRPr="00692878">
              <w:t>Baldon</w:t>
            </w:r>
            <w:proofErr w:type="spellEnd"/>
            <w:r w:rsidRPr="00692878">
              <w:t xml:space="preserve"> conservation</w:t>
            </w:r>
            <w:r>
              <w:t xml:space="preserve"> area</w:t>
            </w:r>
            <w:r w:rsidRPr="00692878">
              <w:t>,</w:t>
            </w:r>
            <w:r>
              <w:t xml:space="preserve"> but sensitive development would have little impact on heritage issues</w:t>
            </w:r>
            <w:r>
              <w:rPr>
                <w:b/>
              </w:rPr>
              <w:t xml:space="preserve"> </w:t>
            </w:r>
          </w:p>
        </w:tc>
      </w:tr>
    </w:tbl>
    <w:p w:rsidR="00020B0B" w:rsidRDefault="00020B0B" w:rsidP="00A317E8">
      <w:pPr>
        <w:rPr>
          <w:b/>
        </w:rPr>
      </w:pPr>
    </w:p>
    <w:p w:rsidR="00081E27" w:rsidRPr="00A317E8" w:rsidRDefault="00A317E8" w:rsidP="00A317E8">
      <w:pPr>
        <w:rPr>
          <w:b/>
        </w:rPr>
      </w:pPr>
      <w:r w:rsidRPr="00A317E8">
        <w:rPr>
          <w:b/>
        </w:rPr>
        <w:t xml:space="preserve">SITE </w:t>
      </w:r>
      <w:r w:rsidR="00081E27" w:rsidRPr="00A317E8">
        <w:rPr>
          <w:b/>
        </w:rPr>
        <w:t>TB3</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 xml:space="preserve">Immediately to the east  of </w:t>
            </w:r>
            <w:proofErr w:type="spellStart"/>
            <w:r>
              <w:t>Willmots</w:t>
            </w:r>
            <w:proofErr w:type="spellEnd"/>
            <w:r>
              <w:t xml:space="preserve">, 200m west of the core of Toot </w:t>
            </w:r>
            <w:proofErr w:type="spellStart"/>
            <w:r>
              <w:t>Baldon</w:t>
            </w:r>
            <w:proofErr w:type="spellEnd"/>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Not known</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0.5</w:t>
            </w:r>
          </w:p>
        </w:tc>
        <w:tc>
          <w:tcPr>
            <w:tcW w:w="4874" w:type="dxa"/>
          </w:tcPr>
          <w:p w:rsidR="00081E27" w:rsidRPr="000E6F48" w:rsidRDefault="00081E27" w:rsidP="00081E27">
            <w:r w:rsidRPr="000E6F48">
              <w:t>No of houses</w:t>
            </w:r>
            <w:r>
              <w:t xml:space="preserve">                   up to 10 </w:t>
            </w:r>
            <w:proofErr w:type="gramStart"/>
            <w:r>
              <w:t>no ??</w:t>
            </w:r>
            <w:proofErr w:type="gramEnd"/>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 xml:space="preserve">This is a </w:t>
            </w:r>
            <w:proofErr w:type="spellStart"/>
            <w:r>
              <w:t>greenfield</w:t>
            </w:r>
            <w:proofErr w:type="spellEnd"/>
            <w:r>
              <w:t xml:space="preserve"> site bordering the east side of the </w:t>
            </w:r>
            <w:proofErr w:type="spellStart"/>
            <w:r>
              <w:t>Wilmots</w:t>
            </w:r>
            <w:proofErr w:type="spellEnd"/>
            <w:r>
              <w:t xml:space="preserve"> cul-de-sac</w:t>
            </w:r>
          </w:p>
          <w:p w:rsidR="006A28B8" w:rsidRDefault="006A28B8" w:rsidP="00081E27">
            <w:pPr>
              <w:ind w:left="30"/>
            </w:pPr>
          </w:p>
          <w:p w:rsidR="006A28B8" w:rsidRPr="006A28B8" w:rsidRDefault="006A28B8" w:rsidP="006A28B8">
            <w:pPr>
              <w:ind w:left="30"/>
              <w:rPr>
                <w:b/>
              </w:rPr>
            </w:pPr>
            <w:r w:rsidRPr="006A28B8">
              <w:rPr>
                <w:b/>
              </w:rPr>
              <w:t>Landscape Character Area</w:t>
            </w:r>
            <w:r>
              <w:rPr>
                <w:b/>
              </w:rPr>
              <w:t xml:space="preserve">  T</w:t>
            </w:r>
            <w:r w:rsidR="00020B0B">
              <w:rPr>
                <w:b/>
              </w:rPr>
              <w:t xml:space="preserve">3  </w:t>
            </w:r>
          </w:p>
          <w:p w:rsidR="006A28B8" w:rsidRDefault="006A28B8" w:rsidP="00081E27">
            <w:pPr>
              <w:ind w:left="30"/>
            </w:pP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outside the built up area of Toot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20B0B">
            <w:r>
              <w:t xml:space="preserve">Physical and visual gaps separating the existing and established development patterns are important and valued. A development here would have a significant visual impact by </w:t>
            </w:r>
            <w:r>
              <w:lastRenderedPageBreak/>
              <w:t xml:space="preserve">diminishing the scale of an important existing gap </w:t>
            </w:r>
            <w:proofErr w:type="gramStart"/>
            <w:r>
              <w:t>between  adjacent</w:t>
            </w:r>
            <w:proofErr w:type="gramEnd"/>
            <w:r>
              <w:t xml:space="preserve"> developed areas . </w:t>
            </w:r>
            <w:r w:rsidR="00020B0B">
              <w:t xml:space="preserve"> The Landscape Assessment finds that this site is unsuitable for development. </w:t>
            </w:r>
          </w:p>
        </w:tc>
      </w:tr>
      <w:tr w:rsidR="00081E27" w:rsidTr="00081E27">
        <w:tc>
          <w:tcPr>
            <w:tcW w:w="3936" w:type="dxa"/>
          </w:tcPr>
          <w:p w:rsidR="00081E27" w:rsidRDefault="00081E27" w:rsidP="00962452">
            <w:pPr>
              <w:pStyle w:val="ListParagraph"/>
              <w:numPr>
                <w:ilvl w:val="0"/>
                <w:numId w:val="16"/>
              </w:numPr>
            </w:pPr>
            <w:r>
              <w:lastRenderedPageBreak/>
              <w:t>Impact on village character</w:t>
            </w:r>
          </w:p>
        </w:tc>
        <w:tc>
          <w:tcPr>
            <w:tcW w:w="5811" w:type="dxa"/>
            <w:gridSpan w:val="2"/>
            <w:tcBorders>
              <w:bottom w:val="single" w:sz="4" w:space="0" w:color="auto"/>
            </w:tcBorders>
            <w:shd w:val="clear" w:color="auto" w:fill="auto"/>
          </w:tcPr>
          <w:p w:rsidR="00081E27" w:rsidRDefault="00081E27" w:rsidP="00081E27">
            <w:r>
              <w:t xml:space="preserve">A development here would be outside the established </w:t>
            </w:r>
            <w:proofErr w:type="spellStart"/>
            <w:r>
              <w:t>curtilage</w:t>
            </w:r>
            <w:proofErr w:type="spellEnd"/>
            <w:r>
              <w:t xml:space="preserve"> and have a significant impact on village character. It would represent a precedent for extending the built up area and additional ribbon development </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A comparatively large development here would have a significant impact on traffic: the lane between </w:t>
            </w:r>
            <w:proofErr w:type="spellStart"/>
            <w:r>
              <w:t>Wilmots</w:t>
            </w:r>
            <w:proofErr w:type="spellEnd"/>
            <w:r>
              <w:t xml:space="preserve"> and the Mole Inn being just a single track with one passing place</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the </w:t>
            </w:r>
            <w:r w:rsidRPr="00692878">
              <w:t xml:space="preserve">Toot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 xml:space="preserve">SITE </w:t>
      </w:r>
      <w:r w:rsidR="00081E27" w:rsidRPr="00A317E8">
        <w:rPr>
          <w:b/>
        </w:rPr>
        <w:t>TB4</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20B0B" w:rsidP="00081E27">
            <w:pPr>
              <w:rPr>
                <w:b/>
              </w:rPr>
            </w:pPr>
            <w:proofErr w:type="spellStart"/>
            <w:r>
              <w:t>Hillfield</w:t>
            </w:r>
            <w:proofErr w:type="spellEnd"/>
            <w:r>
              <w:t xml:space="preserve"> Farm: </w:t>
            </w:r>
            <w:r w:rsidR="00081E27">
              <w:t xml:space="preserve">Immediately to the west  of </w:t>
            </w:r>
            <w:proofErr w:type="spellStart"/>
            <w:r w:rsidR="00081E27">
              <w:t>Willmots</w:t>
            </w:r>
            <w:proofErr w:type="spellEnd"/>
            <w:r w:rsidR="00081E27">
              <w:t xml:space="preserve"> and north of New Farm</w:t>
            </w:r>
            <w:r w:rsidR="00081E27">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Mr R Brooks</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20B0B">
            <w:pPr>
              <w:rPr>
                <w:b/>
              </w:rPr>
            </w:pPr>
            <w:r>
              <w:rPr>
                <w:b/>
              </w:rPr>
              <w:t xml:space="preserve">Approx Site Area (ha)                        </w:t>
            </w:r>
            <w:r w:rsidRPr="00692878">
              <w:t>0.</w:t>
            </w:r>
            <w:r w:rsidR="00020B0B">
              <w:t>4</w:t>
            </w:r>
          </w:p>
        </w:tc>
        <w:tc>
          <w:tcPr>
            <w:tcW w:w="4874" w:type="dxa"/>
          </w:tcPr>
          <w:p w:rsidR="00081E27" w:rsidRPr="000E6F48" w:rsidRDefault="00081E27" w:rsidP="00020B0B">
            <w:r w:rsidRPr="000E6F48">
              <w:t>No of houses</w:t>
            </w:r>
            <w:r>
              <w:t xml:space="preserve">                 </w:t>
            </w:r>
            <w:r w:rsidR="00020B0B">
              <w:t>3 - 4</w:t>
            </w:r>
            <w:r>
              <w:t xml:space="preserve">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 xml:space="preserve">This </w:t>
            </w:r>
            <w:r w:rsidR="00B34964">
              <w:t xml:space="preserve">site comprises the redundant farm buildings of </w:t>
            </w:r>
            <w:proofErr w:type="spellStart"/>
            <w:r w:rsidR="00B34964">
              <w:t>Hillfield</w:t>
            </w:r>
            <w:proofErr w:type="spellEnd"/>
            <w:r w:rsidR="00B34964">
              <w:t xml:space="preserve"> Farm and </w:t>
            </w:r>
            <w:r>
              <w:t xml:space="preserve">a small </w:t>
            </w:r>
            <w:r w:rsidR="00B34964">
              <w:t>paddock adjacent to the farm access track,</w:t>
            </w:r>
            <w:r>
              <w:t xml:space="preserve"> bordering the rear gardens of </w:t>
            </w:r>
            <w:proofErr w:type="spellStart"/>
            <w:r>
              <w:t>Wilmots</w:t>
            </w:r>
            <w:proofErr w:type="spellEnd"/>
            <w:r>
              <w:t xml:space="preserve"> and New Farm stables</w:t>
            </w:r>
          </w:p>
          <w:p w:rsidR="00020B0B" w:rsidRDefault="00020B0B" w:rsidP="00081E27">
            <w:pPr>
              <w:ind w:left="30"/>
            </w:pPr>
          </w:p>
          <w:p w:rsidR="00020B0B" w:rsidRPr="00020B0B" w:rsidRDefault="00020B0B" w:rsidP="00081E27">
            <w:pPr>
              <w:ind w:left="30"/>
              <w:rPr>
                <w:b/>
              </w:rPr>
            </w:pPr>
            <w:r w:rsidRPr="00020B0B">
              <w:rPr>
                <w:b/>
              </w:rPr>
              <w:t>Landscape Character Area T4</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Toot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 xml:space="preserve">Development on this site would  have a significant impact on the open aspect of </w:t>
            </w:r>
            <w:proofErr w:type="spellStart"/>
            <w:r>
              <w:t>Wilmots</w:t>
            </w:r>
            <w:proofErr w:type="spellEnd"/>
            <w:r>
              <w:t xml:space="preserve"> rear gardens</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 xml:space="preserve">Not significant. New development would sit within established </w:t>
            </w:r>
            <w:proofErr w:type="gramStart"/>
            <w:r>
              <w:t>buildings</w:t>
            </w:r>
            <w:r w:rsidR="00B34964">
              <w:t xml:space="preserve">  The</w:t>
            </w:r>
            <w:proofErr w:type="gramEnd"/>
            <w:r w:rsidR="00B34964">
              <w:t xml:space="preserve"> Landscape Character Assessment finds that this site is suitable for development.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 development here would not  have a significant impact on the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Small but 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F76D9E" w:rsidP="00F76D9E">
            <w:r>
              <w:t xml:space="preserve">Pasture and redundant farm buildings – mostly a </w:t>
            </w:r>
            <w:proofErr w:type="spellStart"/>
            <w:r>
              <w:t>brownfield</w:t>
            </w:r>
            <w:proofErr w:type="spellEnd"/>
            <w:r>
              <w:t xml:space="preserve"> site</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the </w:t>
            </w:r>
            <w:r w:rsidRPr="00692878">
              <w:t xml:space="preserve">Toot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 xml:space="preserve">SITE </w:t>
      </w:r>
      <w:r w:rsidR="00081E27" w:rsidRPr="00A317E8">
        <w:rPr>
          <w:b/>
        </w:rPr>
        <w:t>TB5</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lastRenderedPageBreak/>
              <w:t>Location</w:t>
            </w:r>
            <w:r>
              <w:rPr>
                <w:b/>
              </w:rPr>
              <w:t xml:space="preserve">:                                                    </w:t>
            </w:r>
          </w:p>
        </w:tc>
        <w:tc>
          <w:tcPr>
            <w:tcW w:w="4874" w:type="dxa"/>
          </w:tcPr>
          <w:p w:rsidR="00081E27" w:rsidRPr="002E0AD3" w:rsidRDefault="00081E27" w:rsidP="00081E27">
            <w:pPr>
              <w:rPr>
                <w:b/>
              </w:rPr>
            </w:pPr>
            <w:r>
              <w:t>Immediately to the south  of  New Farm</w:t>
            </w:r>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Mr  &amp; Mrs D Greenaway</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B34964">
            <w:pPr>
              <w:rPr>
                <w:b/>
              </w:rPr>
            </w:pPr>
            <w:r>
              <w:rPr>
                <w:b/>
              </w:rPr>
              <w:t xml:space="preserve">Approx Site Area (ha)                     </w:t>
            </w:r>
            <w:r w:rsidRPr="00692878">
              <w:t>0.</w:t>
            </w:r>
            <w:r>
              <w:t>5</w:t>
            </w:r>
          </w:p>
        </w:tc>
        <w:tc>
          <w:tcPr>
            <w:tcW w:w="4874" w:type="dxa"/>
          </w:tcPr>
          <w:p w:rsidR="00081E27" w:rsidRPr="000E6F48" w:rsidRDefault="00081E27" w:rsidP="00081E27">
            <w:r w:rsidRPr="000E6F48">
              <w:t>No of houses</w:t>
            </w:r>
            <w:r>
              <w:t xml:space="preserve">                  up to 5 </w:t>
            </w:r>
            <w:proofErr w:type="gramStart"/>
            <w:r>
              <w:t>no ??</w:t>
            </w:r>
            <w:proofErr w:type="gramEnd"/>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B078E9">
              <w:t xml:space="preserve">This is an  open </w:t>
            </w:r>
            <w:proofErr w:type="spellStart"/>
            <w:r w:rsidRPr="00B078E9">
              <w:t>greenfield</w:t>
            </w:r>
            <w:proofErr w:type="spellEnd"/>
            <w:r w:rsidRPr="00B078E9">
              <w:t xml:space="preserve"> site forming a gap between the New Farm/Hill Farm and </w:t>
            </w:r>
            <w:proofErr w:type="spellStart"/>
            <w:r w:rsidRPr="00B078E9">
              <w:t>Wilmots</w:t>
            </w:r>
            <w:proofErr w:type="spellEnd"/>
            <w:r w:rsidRPr="00B078E9">
              <w:t xml:space="preserve">  to the north and </w:t>
            </w:r>
            <w:proofErr w:type="spellStart"/>
            <w:r w:rsidRPr="00B078E9">
              <w:t>Potland</w:t>
            </w:r>
            <w:proofErr w:type="spellEnd"/>
            <w:r w:rsidRPr="00B078E9">
              <w:t xml:space="preserve"> Cottage</w:t>
            </w:r>
            <w:r>
              <w:t>s/Holly Cottage to the south</w:t>
            </w:r>
            <w:r w:rsidRPr="00B078E9">
              <w:t xml:space="preserve"> </w:t>
            </w:r>
          </w:p>
          <w:p w:rsidR="00B34964" w:rsidRDefault="00B34964" w:rsidP="00081E27">
            <w:pPr>
              <w:ind w:left="30"/>
            </w:pPr>
          </w:p>
          <w:p w:rsidR="00B34964" w:rsidRPr="00B34964" w:rsidRDefault="00B34964" w:rsidP="00081E27">
            <w:pPr>
              <w:ind w:left="30"/>
              <w:rPr>
                <w:b/>
              </w:rPr>
            </w:pPr>
            <w:r w:rsidRPr="00B34964">
              <w:rPr>
                <w:b/>
              </w:rPr>
              <w:t>Landscape Character Area T5</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outside the built up area of Toot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relatively small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B34964">
            <w:r>
              <w:t>Physical and visual gaps separating the existing and established development patterns are important and valued. This site is part of an important gap and development here would have a significant visual impact.</w:t>
            </w:r>
            <w:r w:rsidR="00B34964">
              <w:t xml:space="preserve"> The Landscape Character Assessment finds that development of this </w:t>
            </w:r>
            <w:proofErr w:type="spellStart"/>
            <w:r w:rsidR="00B34964">
              <w:t>sitewould</w:t>
            </w:r>
            <w:proofErr w:type="spellEnd"/>
            <w:r w:rsidR="00B34964">
              <w:t xml:space="preserve"> affect the openness of the landscape and would over-extend the settlement edge of Toot </w:t>
            </w:r>
            <w:proofErr w:type="spellStart"/>
            <w:r w:rsidR="00B34964">
              <w:t>Baldon</w:t>
            </w:r>
            <w:proofErr w:type="spellEnd"/>
            <w:r w:rsidR="00B34964">
              <w:t>.</w:t>
            </w:r>
            <w:r>
              <w:t xml:space="preserve"> </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 xml:space="preserve">A development here would be outside the established </w:t>
            </w:r>
            <w:proofErr w:type="spellStart"/>
            <w:r>
              <w:t>curtilage</w:t>
            </w:r>
            <w:proofErr w:type="spellEnd"/>
            <w:r>
              <w:t xml:space="preserve"> and have a significant impact on village character. It would represent a precedent for extending the built up area and additional ribbon development </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Small but 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the </w:t>
            </w:r>
            <w:r w:rsidRPr="00692878">
              <w:t xml:space="preserve">Toot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 xml:space="preserve">SITE </w:t>
      </w:r>
      <w:r w:rsidR="00081E27" w:rsidRPr="00A317E8">
        <w:rPr>
          <w:b/>
        </w:rPr>
        <w:t>TB6</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 xml:space="preserve">Immediately to the north of Chapel cottage , south of </w:t>
            </w:r>
            <w:proofErr w:type="spellStart"/>
            <w:r>
              <w:t>Baldon</w:t>
            </w:r>
            <w:proofErr w:type="spellEnd"/>
            <w:r>
              <w:t xml:space="preserve"> Row</w:t>
            </w:r>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Mr and Mrs M Brooks</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t>Yes – 2015, withdrawn</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1</w:t>
            </w:r>
          </w:p>
        </w:tc>
        <w:tc>
          <w:tcPr>
            <w:tcW w:w="4874" w:type="dxa"/>
          </w:tcPr>
          <w:p w:rsidR="00081E27" w:rsidRPr="000E6F48" w:rsidRDefault="00081E27" w:rsidP="00081E27">
            <w:r w:rsidRPr="000E6F48">
              <w:t>No of houses</w:t>
            </w:r>
            <w:r>
              <w:t xml:space="preserve">                  1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This site is in the garden of Chapel cottage at the end of a narrow track serving two properties – Chapel cottage and Yew Tree cottage</w:t>
            </w:r>
          </w:p>
          <w:p w:rsidR="00081E27" w:rsidRDefault="00081E27" w:rsidP="00081E27">
            <w:pPr>
              <w:rPr>
                <w:b/>
              </w:rPr>
            </w:pPr>
          </w:p>
          <w:p w:rsidR="00A84B08" w:rsidRPr="004E1C1F" w:rsidRDefault="00A84B08" w:rsidP="00A84B08">
            <w:pPr>
              <w:rPr>
                <w:b/>
              </w:rPr>
            </w:pPr>
            <w:r>
              <w:rPr>
                <w:b/>
              </w:rPr>
              <w:t>Landscape Character Area M3</w:t>
            </w: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Toot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 xml:space="preserve">Development on this site would  have a significant impact on the open aspect of the gardens of </w:t>
            </w:r>
            <w:proofErr w:type="spellStart"/>
            <w:r>
              <w:t>Baldon</w:t>
            </w:r>
            <w:proofErr w:type="spellEnd"/>
            <w:r>
              <w:t xml:space="preserve"> Row</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727E54">
            <w:r>
              <w:t xml:space="preserve"> The site sits at a low elevation protected by tree and hedgerows. Visual impact is not significant</w:t>
            </w:r>
            <w:r w:rsidR="00A84B08">
              <w:t>, but the Landscape</w:t>
            </w:r>
            <w:r w:rsidR="00727E54">
              <w:t xml:space="preserve"> Assessment finds that development here would be at odds </w:t>
            </w:r>
            <w:proofErr w:type="gramStart"/>
            <w:r w:rsidR="00727E54">
              <w:t>with  the</w:t>
            </w:r>
            <w:proofErr w:type="gramEnd"/>
            <w:r w:rsidR="00727E54">
              <w:t xml:space="preserve"> less dense character of </w:t>
            </w:r>
            <w:proofErr w:type="spellStart"/>
            <w:r w:rsidR="00727E54">
              <w:t>Baldon</w:t>
            </w:r>
            <w:proofErr w:type="spellEnd"/>
            <w:r w:rsidR="00727E54">
              <w:t xml:space="preserve"> Row </w:t>
            </w:r>
            <w:r>
              <w:t>.</w:t>
            </w:r>
            <w:r w:rsidR="00A84B08">
              <w:t xml:space="preserve"> </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 development here would not  have a significant impact on the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A major negative issue. Access from </w:t>
            </w:r>
            <w:proofErr w:type="spellStart"/>
            <w:r>
              <w:t>Baldon</w:t>
            </w:r>
            <w:proofErr w:type="spellEnd"/>
            <w:r>
              <w:t xml:space="preserve"> Row provides inadequate access, already saturated and potentially unsafe</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Small but 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Garden</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the </w:t>
            </w:r>
            <w:r w:rsidRPr="00692878">
              <w:t xml:space="preserve">Toot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Pr>
        <w:pStyle w:val="Heading3"/>
        <w:numPr>
          <w:ilvl w:val="0"/>
          <w:numId w:val="0"/>
        </w:numPr>
        <w:ind w:left="426"/>
      </w:pPr>
    </w:p>
    <w:p w:rsidR="00081E27" w:rsidRPr="00A317E8" w:rsidRDefault="00A317E8" w:rsidP="00A317E8">
      <w:pPr>
        <w:rPr>
          <w:b/>
        </w:rPr>
      </w:pPr>
      <w:r w:rsidRPr="00A317E8">
        <w:rPr>
          <w:b/>
        </w:rPr>
        <w:t>SITE TB7</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 xml:space="preserve">At the north end of Pebble Hill, opposite Cobwebs and </w:t>
            </w:r>
            <w:proofErr w:type="spellStart"/>
            <w:r w:rsidRPr="00144909">
              <w:t>Thurlfield</w:t>
            </w:r>
            <w:proofErr w:type="spellEnd"/>
            <w:r w:rsidRPr="00144909">
              <w:t xml:space="preserve"> Cottage</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Mr R Greenaway</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2</w:t>
            </w:r>
          </w:p>
        </w:tc>
        <w:tc>
          <w:tcPr>
            <w:tcW w:w="4874" w:type="dxa"/>
          </w:tcPr>
          <w:p w:rsidR="00081E27" w:rsidRPr="000E6F48" w:rsidRDefault="00081E27" w:rsidP="00081E27">
            <w:r w:rsidRPr="000E6F48">
              <w:t>No of houses</w:t>
            </w:r>
            <w:r>
              <w:t xml:space="preserve">                   2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727E54" w:rsidRDefault="00081E27" w:rsidP="00081E27">
            <w:pPr>
              <w:ind w:left="30"/>
            </w:pPr>
            <w:r w:rsidRPr="00306776">
              <w:rPr>
                <w:b/>
              </w:rPr>
              <w:t xml:space="preserve"> </w:t>
            </w:r>
            <w:r>
              <w:t>This is a small meadow at the north east end of Pebble Hill with open views of the countryside</w:t>
            </w:r>
          </w:p>
          <w:p w:rsidR="00727E54" w:rsidRDefault="00727E54" w:rsidP="00081E27">
            <w:pPr>
              <w:ind w:left="30"/>
            </w:pPr>
          </w:p>
          <w:p w:rsidR="00081E27" w:rsidRPr="00727E54" w:rsidRDefault="00727E54" w:rsidP="00081E27">
            <w:pPr>
              <w:ind w:left="30"/>
              <w:rPr>
                <w:b/>
              </w:rPr>
            </w:pPr>
            <w:r w:rsidRPr="00727E54">
              <w:rPr>
                <w:b/>
              </w:rPr>
              <w:t>Landscape Character Area M3</w:t>
            </w:r>
            <w:r w:rsidR="00081E27" w:rsidRPr="00727E54">
              <w:rPr>
                <w:b/>
              </w:rPr>
              <w:t xml:space="preserve"> </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r>
              <w:t xml:space="preserve"> (although lying in Toot parish)</w:t>
            </w:r>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significant impact on the open aspect of Pebble Hill</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727E54">
            <w:r>
              <w:t>Site is elevated and exposed to long distance views from east. Development would create a significant adverse impact.</w:t>
            </w:r>
            <w:r w:rsidR="00727E54">
              <w:t xml:space="preserve"> The Landscape Character Assessment finds that this site forms an open space between adjacent dwellings and is not suitable for development </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 development here would   have a significant impact on the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lastRenderedPageBreak/>
              <w:t>Impact on biodiversity</w:t>
            </w:r>
          </w:p>
        </w:tc>
        <w:tc>
          <w:tcPr>
            <w:tcW w:w="5811" w:type="dxa"/>
            <w:gridSpan w:val="2"/>
            <w:tcBorders>
              <w:bottom w:val="single" w:sz="4" w:space="0" w:color="auto"/>
            </w:tcBorders>
            <w:shd w:val="clear" w:color="auto" w:fill="auto"/>
          </w:tcPr>
          <w:p w:rsidR="00081E27" w:rsidRDefault="00081E27" w:rsidP="00081E27">
            <w:r>
              <w:t>Adverse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Within the Marsh</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 xml:space="preserve">SITE </w:t>
      </w:r>
      <w:r w:rsidR="00081E27" w:rsidRPr="00A317E8">
        <w:rPr>
          <w:b/>
        </w:rPr>
        <w:t>TB8</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On the east side of Pebble Hill, between Porter House to the north and Hunters Gap</w:t>
            </w:r>
            <w:r w:rsidRPr="00144909">
              <w:t xml:space="preserve"> </w:t>
            </w:r>
            <w:r>
              <w:t>c</w:t>
            </w:r>
            <w:r w:rsidRPr="00144909">
              <w:t>ottage</w:t>
            </w:r>
            <w:r>
              <w:t xml:space="preserve"> to the south</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Mr P Greenaway</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2</w:t>
            </w:r>
          </w:p>
        </w:tc>
        <w:tc>
          <w:tcPr>
            <w:tcW w:w="4874" w:type="dxa"/>
          </w:tcPr>
          <w:p w:rsidR="00081E27" w:rsidRPr="000E6F48" w:rsidRDefault="00081E27" w:rsidP="00081E27">
            <w:r w:rsidRPr="000E6F48">
              <w:t>No of houses</w:t>
            </w:r>
            <w:r>
              <w:t xml:space="preserve">                2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 xml:space="preserve">This is site is waste land between two houses on the east side of Pebble Hill. </w:t>
            </w:r>
          </w:p>
          <w:p w:rsidR="00081E27" w:rsidRDefault="00081E27" w:rsidP="00081E27">
            <w:pPr>
              <w:rPr>
                <w:b/>
              </w:rPr>
            </w:pPr>
          </w:p>
          <w:p w:rsidR="00727E54" w:rsidRPr="004E1C1F" w:rsidRDefault="00727E54" w:rsidP="00081E27">
            <w:pPr>
              <w:rPr>
                <w:b/>
              </w:rPr>
            </w:pPr>
            <w:r>
              <w:rPr>
                <w:b/>
              </w:rPr>
              <w:t xml:space="preserve">Landscape </w:t>
            </w:r>
            <w:proofErr w:type="spellStart"/>
            <w:r>
              <w:rPr>
                <w:b/>
              </w:rPr>
              <w:t>Chracter</w:t>
            </w:r>
            <w:proofErr w:type="spellEnd"/>
            <w:r>
              <w:rPr>
                <w:b/>
              </w:rPr>
              <w:t xml:space="preserve"> Area M1</w:t>
            </w: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r>
              <w:t xml:space="preserve"> (although lying in Toot parish)</w:t>
            </w:r>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open aspect of Pebble Hill</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B00EFA">
            <w:r>
              <w:t>The key impact is on views to Pebble Hill is from the footpath to the east. Because of the topography of the site, the backdrop of existing tall trees and the hedgerow screening the visual impact, both from the open country looking west and from Pebble Hill looking east would not be significant.</w:t>
            </w:r>
            <w:r w:rsidR="00727E54">
              <w:t xml:space="preserve"> Th</w:t>
            </w:r>
            <w:r w:rsidR="00B00EFA">
              <w:t xml:space="preserve">e Landscape Character Assessment that this site is suitable for development in landscape terms </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 development here would  not  have a significant impact on the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No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Waste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Within the Marsh </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Pr="00F53E3F" w:rsidRDefault="00081E27" w:rsidP="00081E27"/>
    <w:p w:rsidR="00081E27" w:rsidRPr="00A317E8" w:rsidRDefault="00A317E8" w:rsidP="00A317E8">
      <w:pPr>
        <w:rPr>
          <w:b/>
        </w:rPr>
      </w:pPr>
      <w:r w:rsidRPr="00A317E8">
        <w:rPr>
          <w:b/>
        </w:rPr>
        <w:t>SITE TB9</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 xml:space="preserve">Redundant chicken sheds on the eastern side of Marsh </w:t>
            </w:r>
            <w:proofErr w:type="spellStart"/>
            <w:r>
              <w:t>Baldon</w:t>
            </w:r>
            <w:proofErr w:type="spellEnd"/>
            <w:r>
              <w:t xml:space="preserve"> Green.</w:t>
            </w:r>
            <w:r>
              <w:rPr>
                <w:b/>
              </w:rPr>
              <w:t xml:space="preserve"> </w:t>
            </w:r>
          </w:p>
        </w:tc>
      </w:tr>
      <w:tr w:rsidR="00081E27" w:rsidRPr="002E0AD3"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The Queens College</w:t>
            </w:r>
          </w:p>
        </w:tc>
      </w:tr>
      <w:tr w:rsidR="00081E27" w:rsidRPr="002E0AD3"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2E0AD3" w:rsidTr="00081E27">
        <w:trPr>
          <w:trHeight w:val="412"/>
        </w:trPr>
        <w:tc>
          <w:tcPr>
            <w:tcW w:w="4873" w:type="dxa"/>
            <w:gridSpan w:val="2"/>
          </w:tcPr>
          <w:p w:rsidR="00081E27" w:rsidRPr="002E0AD3" w:rsidRDefault="00081E27" w:rsidP="00081E27">
            <w:pPr>
              <w:rPr>
                <w:b/>
              </w:rPr>
            </w:pPr>
            <w:r>
              <w:rPr>
                <w:b/>
              </w:rPr>
              <w:t xml:space="preserve">Approx Site Area (ha)                        </w:t>
            </w:r>
            <w:r w:rsidRPr="001C3A93">
              <w:t>0.3</w:t>
            </w:r>
          </w:p>
        </w:tc>
        <w:tc>
          <w:tcPr>
            <w:tcW w:w="4874" w:type="dxa"/>
          </w:tcPr>
          <w:p w:rsidR="00081E27" w:rsidRPr="000E6F48" w:rsidRDefault="00081E27" w:rsidP="00081E27">
            <w:r w:rsidRPr="000E6F48">
              <w:t>No of houses</w:t>
            </w:r>
            <w:r>
              <w:t xml:space="preserve">                    2 - 3no</w:t>
            </w:r>
          </w:p>
        </w:tc>
      </w:tr>
      <w:tr w:rsidR="00081E27" w:rsidRPr="004E1C1F" w:rsidTr="00081E27">
        <w:tc>
          <w:tcPr>
            <w:tcW w:w="9747" w:type="dxa"/>
            <w:gridSpan w:val="3"/>
          </w:tcPr>
          <w:p w:rsidR="00081E27" w:rsidRDefault="00081E27" w:rsidP="00081E27">
            <w:pPr>
              <w:rPr>
                <w:b/>
              </w:rPr>
            </w:pPr>
            <w:r w:rsidRPr="004E1C1F">
              <w:rPr>
                <w:b/>
              </w:rPr>
              <w:lastRenderedPageBreak/>
              <w:t>Descri</w:t>
            </w:r>
            <w:r>
              <w:rPr>
                <w:b/>
              </w:rPr>
              <w:t>p</w:t>
            </w:r>
            <w:r w:rsidRPr="004E1C1F">
              <w:rPr>
                <w:b/>
              </w:rPr>
              <w:t>tion</w:t>
            </w:r>
          </w:p>
          <w:p w:rsidR="00081E27" w:rsidRDefault="00081E27" w:rsidP="00081E27">
            <w:pPr>
              <w:ind w:left="30"/>
            </w:pPr>
            <w:r w:rsidRPr="00306776">
              <w:rPr>
                <w:b/>
              </w:rPr>
              <w:t xml:space="preserve"> </w:t>
            </w:r>
            <w:r w:rsidRPr="00AA00E9">
              <w:t>The site is</w:t>
            </w:r>
            <w:r>
              <w:t xml:space="preserve"> part of Parsonage Farm</w:t>
            </w:r>
            <w:r w:rsidRPr="00AA00E9">
              <w:t xml:space="preserve"> situated to the</w:t>
            </w:r>
            <w:r>
              <w:t xml:space="preserve"> east of the perimeter road round Marsh </w:t>
            </w:r>
            <w:proofErr w:type="spellStart"/>
            <w:r>
              <w:t>Baldon</w:t>
            </w:r>
            <w:proofErr w:type="spellEnd"/>
            <w:r>
              <w:t xml:space="preserve"> Green and comprises redundant chicken sheds.</w:t>
            </w:r>
            <w:r w:rsidRPr="00AA00E9">
              <w:t xml:space="preserve">  </w:t>
            </w:r>
          </w:p>
          <w:p w:rsidR="00B00EFA" w:rsidRDefault="00B00EFA" w:rsidP="00081E27">
            <w:pPr>
              <w:ind w:left="30"/>
            </w:pPr>
          </w:p>
          <w:p w:rsidR="00B00EFA" w:rsidRPr="00B00EFA" w:rsidRDefault="00B00EFA" w:rsidP="00081E27">
            <w:pPr>
              <w:ind w:left="30"/>
              <w:rPr>
                <w:b/>
              </w:rPr>
            </w:pPr>
            <w:r w:rsidRPr="00B00EFA">
              <w:rPr>
                <w:b/>
              </w:rPr>
              <w:t xml:space="preserve">Landscape Character Area M1 </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r>
              <w:t xml:space="preserve"> (but lies in Toot </w:t>
            </w:r>
            <w:proofErr w:type="spellStart"/>
            <w:r>
              <w:t>Baldon</w:t>
            </w:r>
            <w:proofErr w:type="spellEnd"/>
            <w:r>
              <w:t xml:space="preserve"> Parish)</w:t>
            </w:r>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benefit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Positive, due to the proximity of modern agricultural barns and replacing the chicken sheds.</w:t>
            </w:r>
            <w:r w:rsidR="00B00EFA">
              <w:t xml:space="preserve"> The Landscape Character Assessment that this site is suitable for development in landscape terms</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Development here would not impact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No 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Redundant agricultural buildings</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but adjacent to </w:t>
            </w:r>
            <w:r w:rsidRPr="00692878">
              <w:t xml:space="preserve">the </w:t>
            </w:r>
            <w:r>
              <w:t xml:space="preserve">Marsh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Pr>
        <w:pStyle w:val="Heading3"/>
        <w:numPr>
          <w:ilvl w:val="0"/>
          <w:numId w:val="0"/>
        </w:numPr>
        <w:ind w:left="710"/>
      </w:pPr>
    </w:p>
    <w:p w:rsidR="00081E27" w:rsidRPr="00A317E8" w:rsidRDefault="00A317E8" w:rsidP="00A317E8">
      <w:pPr>
        <w:rPr>
          <w:b/>
        </w:rPr>
      </w:pPr>
      <w:r w:rsidRPr="00A317E8">
        <w:rPr>
          <w:b/>
        </w:rPr>
        <w:t>SITE MB10</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 xml:space="preserve">On the west side of Tinny Lane, a </w:t>
            </w:r>
            <w:proofErr w:type="spellStart"/>
            <w:r>
              <w:t>bridlepath</w:t>
            </w:r>
            <w:proofErr w:type="spellEnd"/>
            <w:r>
              <w:t xml:space="preserve"> linking Marsh and Toot </w:t>
            </w:r>
            <w:proofErr w:type="spellStart"/>
            <w:r>
              <w:t>Baldon</w:t>
            </w:r>
            <w:proofErr w:type="spellEnd"/>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Not known</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1</w:t>
            </w:r>
          </w:p>
        </w:tc>
        <w:tc>
          <w:tcPr>
            <w:tcW w:w="4874" w:type="dxa"/>
          </w:tcPr>
          <w:p w:rsidR="00081E27" w:rsidRPr="000E6F48" w:rsidRDefault="00081E27" w:rsidP="00081E27">
            <w:r w:rsidRPr="000E6F48">
              <w:t>No of houses</w:t>
            </w:r>
            <w:r>
              <w:t xml:space="preserve">                    1 - 2no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rsidRPr="00AA00E9">
              <w:t xml:space="preserve">The site </w:t>
            </w:r>
            <w:r>
              <w:t xml:space="preserve">is situated in pastureland </w:t>
            </w:r>
            <w:r w:rsidRPr="00AA00E9">
              <w:t>between</w:t>
            </w:r>
            <w:r>
              <w:t xml:space="preserve"> Marsh and Toot </w:t>
            </w:r>
            <w:proofErr w:type="spellStart"/>
            <w:r>
              <w:t>Baldon</w:t>
            </w:r>
            <w:proofErr w:type="spellEnd"/>
            <w:r>
              <w:t xml:space="preserve"> villages, accessible only from a </w:t>
            </w:r>
            <w:proofErr w:type="spellStart"/>
            <w:r>
              <w:t>bridlepath</w:t>
            </w:r>
            <w:proofErr w:type="spellEnd"/>
            <w:r>
              <w:t>.</w:t>
            </w:r>
            <w:r w:rsidRPr="00AA00E9">
              <w:t xml:space="preserve"> </w:t>
            </w:r>
          </w:p>
          <w:p w:rsidR="00081E27" w:rsidRDefault="00081E27" w:rsidP="00081E27">
            <w:pPr>
              <w:rPr>
                <w:b/>
              </w:rPr>
            </w:pPr>
          </w:p>
          <w:p w:rsidR="00B00EFA" w:rsidRPr="004E1C1F" w:rsidRDefault="00B00EFA" w:rsidP="00081E27">
            <w:pPr>
              <w:rPr>
                <w:b/>
              </w:rPr>
            </w:pPr>
            <w:r>
              <w:rPr>
                <w:b/>
              </w:rPr>
              <w:t>Landscape Character Area M3</w:t>
            </w: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outside the built up areas of both Marsh and Toot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not benefit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New development would entail new road infrastructure and change the character of Tinny Lane very adversely.</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Development here would be entirely inconsistent with the existing pattern of development in the villages.</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No </w:t>
            </w:r>
            <w:proofErr w:type="gramStart"/>
            <w:r>
              <w:t xml:space="preserve">existing </w:t>
            </w:r>
            <w:r w:rsidR="00B00EFA">
              <w:t xml:space="preserve"> vehicular</w:t>
            </w:r>
            <w:proofErr w:type="gramEnd"/>
            <w:r w:rsidR="00B00EFA">
              <w:t xml:space="preserve"> </w:t>
            </w:r>
            <w:r>
              <w:t>access.</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Adverse</w:t>
            </w:r>
          </w:p>
        </w:tc>
      </w:tr>
      <w:tr w:rsidR="00081E27" w:rsidTr="00081E27">
        <w:tc>
          <w:tcPr>
            <w:tcW w:w="3936" w:type="dxa"/>
          </w:tcPr>
          <w:p w:rsidR="00081E27" w:rsidRDefault="00081E27" w:rsidP="00962452">
            <w:pPr>
              <w:pStyle w:val="ListParagraph"/>
              <w:numPr>
                <w:ilvl w:val="0"/>
                <w:numId w:val="16"/>
              </w:numPr>
            </w:pPr>
            <w:r>
              <w:lastRenderedPageBreak/>
              <w:t>Present Use</w:t>
            </w:r>
          </w:p>
        </w:tc>
        <w:tc>
          <w:tcPr>
            <w:tcW w:w="5811" w:type="dxa"/>
            <w:gridSpan w:val="2"/>
            <w:tcBorders>
              <w:bottom w:val="single" w:sz="4" w:space="0" w:color="auto"/>
            </w:tcBorders>
            <w:shd w:val="clear" w:color="auto" w:fill="auto"/>
          </w:tcPr>
          <w:p w:rsidR="00081E27" w:rsidRDefault="00081E27" w:rsidP="00081E27">
            <w:r>
              <w:t>Pastureland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both the Marsh and Toot </w:t>
            </w:r>
            <w:proofErr w:type="spellStart"/>
            <w:r w:rsidRPr="00692878">
              <w:t>Baldon</w:t>
            </w:r>
            <w:proofErr w:type="spellEnd"/>
            <w:r w:rsidRPr="00692878">
              <w:t xml:space="preserve"> conservation</w:t>
            </w:r>
            <w:r>
              <w:t xml:space="preserve"> areas.</w:t>
            </w:r>
          </w:p>
        </w:tc>
      </w:tr>
    </w:tbl>
    <w:p w:rsidR="00081E27" w:rsidRDefault="00081E27" w:rsidP="00081E27">
      <w:pPr>
        <w:pStyle w:val="Heading3"/>
        <w:numPr>
          <w:ilvl w:val="0"/>
          <w:numId w:val="0"/>
        </w:numPr>
        <w:ind w:left="710"/>
      </w:pPr>
    </w:p>
    <w:p w:rsidR="00081E27" w:rsidRPr="00A317E8" w:rsidRDefault="00081E27" w:rsidP="00A317E8">
      <w:pPr>
        <w:rPr>
          <w:b/>
        </w:rPr>
      </w:pPr>
      <w:r w:rsidRPr="00A317E8">
        <w:rPr>
          <w:b/>
        </w:rPr>
        <w:t>Site MB11</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At the northern end of the Croft, on the east side</w:t>
            </w:r>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The Queens College</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1</w:t>
            </w:r>
          </w:p>
        </w:tc>
        <w:tc>
          <w:tcPr>
            <w:tcW w:w="4874" w:type="dxa"/>
          </w:tcPr>
          <w:p w:rsidR="00081E27" w:rsidRPr="000E6F48" w:rsidRDefault="00081E27" w:rsidP="00081E27">
            <w:r w:rsidRPr="006E554D">
              <w:rPr>
                <w:b/>
              </w:rPr>
              <w:t>No of houses</w:t>
            </w:r>
            <w:r>
              <w:t xml:space="preserve">                   1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This site is pastureland and development here would extend the row of houses forming the Croft.</w:t>
            </w:r>
          </w:p>
          <w:p w:rsidR="00B00EFA" w:rsidRDefault="00B00EFA" w:rsidP="00081E27">
            <w:pPr>
              <w:ind w:left="30"/>
            </w:pPr>
          </w:p>
          <w:p w:rsidR="00B00EFA" w:rsidRPr="00B00EFA" w:rsidRDefault="00B00EFA" w:rsidP="00081E27">
            <w:pPr>
              <w:ind w:left="30"/>
              <w:rPr>
                <w:b/>
              </w:rPr>
            </w:pPr>
            <w:r w:rsidRPr="00B00EFA">
              <w:rPr>
                <w:b/>
              </w:rPr>
              <w:t>Landscape Character Area  M2</w:t>
            </w:r>
          </w:p>
          <w:p w:rsidR="00081E27" w:rsidRPr="004E1C1F" w:rsidRDefault="00081E27" w:rsidP="00081E27">
            <w:pPr>
              <w:ind w:left="30"/>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outside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 xml:space="preserve">The open </w:t>
            </w:r>
            <w:proofErr w:type="gramStart"/>
            <w:r>
              <w:t>landscape between areas of existing settlement are</w:t>
            </w:r>
            <w:proofErr w:type="gramEnd"/>
            <w:r>
              <w:t xml:space="preserve"> important characteristics which help to define village character. A development here would further project urban development into the landscape causing visual impact. </w:t>
            </w:r>
            <w:r w:rsidR="00B00EFA">
              <w:t xml:space="preserve"> This view is reinforced in the Landscape Character Assessment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An aim of the village plan is to contain future development within the existing developed boundary of the village. Development here would have an impact on the character of the village and would further extend ribbon development from an already extended development wing.</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 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Outside the Marsh</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Pr="00A317E8" w:rsidRDefault="00081E27" w:rsidP="00A317E8">
      <w:pPr>
        <w:rPr>
          <w:b/>
        </w:rPr>
      </w:pPr>
    </w:p>
    <w:p w:rsidR="00081E27" w:rsidRPr="00A317E8" w:rsidRDefault="00A317E8" w:rsidP="00A317E8">
      <w:pPr>
        <w:rPr>
          <w:b/>
        </w:rPr>
      </w:pPr>
      <w:r w:rsidRPr="00A317E8">
        <w:rPr>
          <w:b/>
        </w:rPr>
        <w:t xml:space="preserve"> SITE MB12</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At the northern end of the Croft, on the west side</w:t>
            </w:r>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Barclay Farms Ltd</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1</w:t>
            </w:r>
          </w:p>
        </w:tc>
        <w:tc>
          <w:tcPr>
            <w:tcW w:w="4874" w:type="dxa"/>
          </w:tcPr>
          <w:p w:rsidR="00081E27" w:rsidRPr="000E6F48" w:rsidRDefault="00081E27" w:rsidP="00081E27">
            <w:r w:rsidRPr="006E554D">
              <w:rPr>
                <w:b/>
              </w:rPr>
              <w:t>No of houses</w:t>
            </w:r>
            <w:r>
              <w:t xml:space="preserve">                   1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lastRenderedPageBreak/>
              <w:t xml:space="preserve"> </w:t>
            </w:r>
            <w:r>
              <w:t>This site is pastureland and development here would extend the Croft development.</w:t>
            </w:r>
          </w:p>
          <w:p w:rsidR="00B00EFA" w:rsidRDefault="00B00EFA" w:rsidP="00081E27">
            <w:pPr>
              <w:ind w:left="30"/>
            </w:pPr>
          </w:p>
          <w:p w:rsidR="00B00EFA" w:rsidRPr="00B00EFA" w:rsidRDefault="00B00EFA" w:rsidP="00081E27">
            <w:pPr>
              <w:ind w:left="30"/>
              <w:rPr>
                <w:b/>
              </w:rPr>
            </w:pPr>
            <w:r w:rsidRPr="00B00EFA">
              <w:rPr>
                <w:b/>
              </w:rPr>
              <w:t>Landscape Character Area  5</w:t>
            </w:r>
          </w:p>
          <w:p w:rsidR="00081E27" w:rsidRPr="004E1C1F" w:rsidRDefault="00081E27" w:rsidP="00081E27">
            <w:pPr>
              <w:ind w:left="30"/>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outside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 xml:space="preserve">Development on this site would be outside the village </w:t>
            </w:r>
            <w:proofErr w:type="spellStart"/>
            <w:r>
              <w:t>curtilage</w:t>
            </w:r>
            <w:proofErr w:type="spellEnd"/>
            <w:r>
              <w:t xml:space="preserve"> and would be an isolated development. It would project into open countryside and have a significant visual impact.</w:t>
            </w:r>
            <w:r w:rsidR="00911BE7">
              <w:t xml:space="preserve"> </w:t>
            </w:r>
            <w:proofErr w:type="spellStart"/>
            <w:r w:rsidR="00911BE7">
              <w:t>Th</w:t>
            </w:r>
            <w:proofErr w:type="spellEnd"/>
            <w:r w:rsidR="00911BE7">
              <w:t xml:space="preserve"> Landscape Character Assessment  that development at this site would be undesirable as it would extend the ribbon development north of Marsh </w:t>
            </w:r>
            <w:proofErr w:type="spellStart"/>
            <w:r w:rsidR="00911BE7">
              <w:t>Baldon</w:t>
            </w:r>
            <w:proofErr w:type="spellEnd"/>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 xml:space="preserve">A development here would have an </w:t>
            </w:r>
            <w:proofErr w:type="gramStart"/>
            <w:r>
              <w:t>significant  impact</w:t>
            </w:r>
            <w:proofErr w:type="gramEnd"/>
            <w:r>
              <w:t xml:space="preserve"> on village character. It would significantly extend the boundary of the existing built up area and create a precedent for ad hoc development.</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 Close to a significant road bend.</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Outside the Marsh</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 xml:space="preserve"> SITE MB13</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The allotments on the west side of the Croft</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The Queens College</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4</w:t>
            </w:r>
          </w:p>
        </w:tc>
        <w:tc>
          <w:tcPr>
            <w:tcW w:w="4874" w:type="dxa"/>
          </w:tcPr>
          <w:p w:rsidR="00081E27" w:rsidRPr="000E6F48" w:rsidRDefault="00081E27" w:rsidP="00081E27">
            <w:r w:rsidRPr="000E6F48">
              <w:t>No of houses</w:t>
            </w:r>
            <w:r>
              <w:t xml:space="preserve">                  6 </w:t>
            </w:r>
            <w:proofErr w:type="gramStart"/>
            <w:r>
              <w:t>no ??</w:t>
            </w:r>
            <w:proofErr w:type="gramEnd"/>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This is an allotment site</w:t>
            </w:r>
          </w:p>
          <w:p w:rsidR="00911BE7" w:rsidRDefault="00911BE7" w:rsidP="00081E27">
            <w:pPr>
              <w:ind w:left="30"/>
            </w:pPr>
          </w:p>
          <w:p w:rsidR="00911BE7" w:rsidRPr="00911BE7" w:rsidRDefault="00911BE7" w:rsidP="00081E27">
            <w:pPr>
              <w:ind w:left="30"/>
              <w:rPr>
                <w:b/>
              </w:rPr>
            </w:pPr>
            <w:r w:rsidRPr="00911BE7">
              <w:rPr>
                <w:b/>
              </w:rPr>
              <w:t>Landscape Character Area M1</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significant negative impact on the open aspect of the Croft, cause loss of productive and popular allotment gardens and would be likely to provoke strong opposition</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 xml:space="preserve">Development on this site would have no benefit for the </w:t>
            </w:r>
            <w:r>
              <w:lastRenderedPageBreak/>
              <w:t>community</w:t>
            </w:r>
          </w:p>
        </w:tc>
      </w:tr>
      <w:tr w:rsidR="00081E27" w:rsidTr="00081E27">
        <w:tc>
          <w:tcPr>
            <w:tcW w:w="3936" w:type="dxa"/>
          </w:tcPr>
          <w:p w:rsidR="00081E27" w:rsidRDefault="00081E27" w:rsidP="00962452">
            <w:pPr>
              <w:pStyle w:val="ListParagraph"/>
              <w:numPr>
                <w:ilvl w:val="0"/>
                <w:numId w:val="16"/>
              </w:numPr>
            </w:pPr>
            <w:r>
              <w:lastRenderedPageBreak/>
              <w:t>Visual  Impact</w:t>
            </w:r>
          </w:p>
        </w:tc>
        <w:tc>
          <w:tcPr>
            <w:tcW w:w="5811" w:type="dxa"/>
            <w:gridSpan w:val="2"/>
            <w:tcBorders>
              <w:bottom w:val="single" w:sz="4" w:space="0" w:color="auto"/>
            </w:tcBorders>
            <w:shd w:val="clear" w:color="auto" w:fill="auto"/>
          </w:tcPr>
          <w:p w:rsidR="00081E27" w:rsidRDefault="00081E27" w:rsidP="00081E27">
            <w:r>
              <w:t>This is a highly visible site with an open aspect. The visual impact would be significant.</w:t>
            </w:r>
            <w:r w:rsidR="00911BE7">
              <w:t xml:space="preserve">  The Landscape Character Assessment finds that this site is not suitable for development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 xml:space="preserve">A development here would have a significant impact on the character and quality of the Croft. </w:t>
            </w:r>
            <w:proofErr w:type="gramStart"/>
            <w:r>
              <w:t>extending</w:t>
            </w:r>
            <w:proofErr w:type="gramEnd"/>
            <w:r>
              <w:t xml:space="preserve"> the ribbon development and increasing the density of population.</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The Croft is already busy  and the additional traffic from a significant development would  have a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proofErr w:type="spellStart"/>
            <w:r>
              <w:t>Allottments</w:t>
            </w:r>
            <w:proofErr w:type="spellEnd"/>
            <w:r>
              <w:t>. There is no obvious replacement site available</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the Marsh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SITE MB14</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911BE7" w:rsidP="00911BE7">
            <w:pPr>
              <w:rPr>
                <w:b/>
              </w:rPr>
            </w:pPr>
            <w:r>
              <w:t>Adjacent to</w:t>
            </w:r>
            <w:r w:rsidR="00081E27">
              <w:t xml:space="preserve"> the north west corner of Marsh </w:t>
            </w:r>
            <w:proofErr w:type="spellStart"/>
            <w:r w:rsidR="00081E27">
              <w:t>Baldon</w:t>
            </w:r>
            <w:proofErr w:type="spellEnd"/>
            <w:r w:rsidR="00081E27">
              <w:t xml:space="preserve"> Green</w:t>
            </w:r>
            <w:r w:rsidR="00081E27">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Barclay Farms Ltd</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2</w:t>
            </w:r>
          </w:p>
        </w:tc>
        <w:tc>
          <w:tcPr>
            <w:tcW w:w="4874" w:type="dxa"/>
          </w:tcPr>
          <w:p w:rsidR="00081E27" w:rsidRPr="000E6F48" w:rsidRDefault="00081E27" w:rsidP="00081E27">
            <w:r w:rsidRPr="000E6F48">
              <w:t>No of houses</w:t>
            </w:r>
            <w:r>
              <w:t xml:space="preserve">                  2 -3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B078E9">
              <w:t xml:space="preserve">This is </w:t>
            </w:r>
            <w:r>
              <w:t xml:space="preserve">a </w:t>
            </w:r>
            <w:proofErr w:type="spellStart"/>
            <w:r w:rsidRPr="00B078E9">
              <w:t>greenfield</w:t>
            </w:r>
            <w:proofErr w:type="spellEnd"/>
            <w:r w:rsidRPr="00B078E9">
              <w:t xml:space="preserve"> site forming a gap between the</w:t>
            </w:r>
            <w:r>
              <w:t xml:space="preserve"> houses on the west side of Marsh </w:t>
            </w:r>
            <w:proofErr w:type="spellStart"/>
            <w:r>
              <w:t>Baldon</w:t>
            </w:r>
            <w:proofErr w:type="spellEnd"/>
            <w:r>
              <w:t xml:space="preserve"> Green and  those on the north side</w:t>
            </w:r>
            <w:r w:rsidRPr="00B078E9">
              <w:t xml:space="preserve"> </w:t>
            </w:r>
          </w:p>
          <w:p w:rsidR="00911BE7" w:rsidRDefault="00911BE7" w:rsidP="00081E27">
            <w:pPr>
              <w:ind w:left="30"/>
            </w:pPr>
          </w:p>
          <w:p w:rsidR="00911BE7" w:rsidRPr="00911BE7" w:rsidRDefault="00911BE7" w:rsidP="00081E27">
            <w:pPr>
              <w:ind w:left="30"/>
              <w:rPr>
                <w:b/>
              </w:rPr>
            </w:pPr>
            <w:r w:rsidRPr="00911BE7">
              <w:rPr>
                <w:b/>
              </w:rPr>
              <w:t>Lands</w:t>
            </w:r>
            <w:r>
              <w:t>ca</w:t>
            </w:r>
            <w:r>
              <w:rPr>
                <w:b/>
              </w:rPr>
              <w:t xml:space="preserve">pe </w:t>
            </w:r>
            <w:r w:rsidR="00D82311">
              <w:rPr>
                <w:b/>
              </w:rPr>
              <w:t>Character</w:t>
            </w:r>
            <w:r>
              <w:rPr>
                <w:b/>
              </w:rPr>
              <w:t xml:space="preserve"> Area M1</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 xml:space="preserve">This site forms an important gap to the countryside beyond and development here would create a significant visual impact. </w:t>
            </w:r>
            <w:r w:rsidR="00911BE7">
              <w:t>The Landscape Character Assessment finds that this site is not suitable for development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 xml:space="preserve">Gaps to the countryside </w:t>
            </w:r>
            <w:proofErr w:type="gramStart"/>
            <w:r>
              <w:t>beyond  and</w:t>
            </w:r>
            <w:proofErr w:type="gramEnd"/>
            <w:r>
              <w:t xml:space="preserve"> between the houses around the Green are an important part of the character of Marsh </w:t>
            </w:r>
            <w:proofErr w:type="spellStart"/>
            <w:r>
              <w:t>Baldon</w:t>
            </w:r>
            <w:proofErr w:type="spellEnd"/>
            <w:r>
              <w:t>. Development of this gap, the most open of them all, would impact on village character</w:t>
            </w:r>
            <w:r w:rsidR="00D82311">
              <w:t xml:space="preserve"> and spoil view V10</w:t>
            </w:r>
            <w:r>
              <w:t>.</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Negative impact due to the narrow constriction of the public road at the southern end of the Croft.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Agricultural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Outside the Marsh</w:t>
            </w:r>
            <w:r w:rsidRPr="00692878">
              <w:t xml:space="preserve"> </w:t>
            </w:r>
            <w:proofErr w:type="spellStart"/>
            <w:r w:rsidRPr="00692878">
              <w:t>Baldon</w:t>
            </w:r>
            <w:proofErr w:type="spellEnd"/>
            <w:r w:rsidRPr="00692878">
              <w:t xml:space="preserve"> conservation</w:t>
            </w:r>
            <w:r>
              <w:t xml:space="preserve"> area, but adjacent to </w:t>
            </w:r>
            <w:r>
              <w:lastRenderedPageBreak/>
              <w:t>a 15</w:t>
            </w:r>
            <w:r w:rsidRPr="00745FEA">
              <w:rPr>
                <w:vertAlign w:val="superscript"/>
              </w:rPr>
              <w:t>th</w:t>
            </w:r>
            <w:r>
              <w:t xml:space="preserve"> century listed </w:t>
            </w:r>
            <w:proofErr w:type="gramStart"/>
            <w:r>
              <w:t>building .</w:t>
            </w:r>
            <w:proofErr w:type="gramEnd"/>
            <w:r>
              <w:rPr>
                <w:b/>
              </w:rPr>
              <w:t xml:space="preserve"> </w:t>
            </w:r>
          </w:p>
        </w:tc>
      </w:tr>
    </w:tbl>
    <w:p w:rsidR="00081E27" w:rsidRDefault="00081E27" w:rsidP="00081E27"/>
    <w:p w:rsidR="00081E27" w:rsidRPr="00A317E8" w:rsidRDefault="00A317E8" w:rsidP="00A317E8">
      <w:pPr>
        <w:rPr>
          <w:b/>
        </w:rPr>
      </w:pPr>
      <w:r w:rsidRPr="00A317E8">
        <w:rPr>
          <w:b/>
        </w:rPr>
        <w:t>SITE MB15</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3D5FE9" w:rsidRDefault="00081E27" w:rsidP="00081E27">
            <w:r w:rsidRPr="003D5FE9">
              <w:t xml:space="preserve">On the north side of Marsh </w:t>
            </w:r>
            <w:proofErr w:type="spellStart"/>
            <w:r w:rsidRPr="003D5FE9">
              <w:t>Baldon</w:t>
            </w:r>
            <w:proofErr w:type="spellEnd"/>
            <w:r w:rsidRPr="003D5FE9">
              <w:t xml:space="preserve"> Green,  </w:t>
            </w:r>
            <w:r>
              <w:t>immediately to the west of Queens Cottage</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The Queens Cottage</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t>Yes – 2015, withdrawn</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1</w:t>
            </w:r>
          </w:p>
        </w:tc>
        <w:tc>
          <w:tcPr>
            <w:tcW w:w="4874" w:type="dxa"/>
          </w:tcPr>
          <w:p w:rsidR="00081E27" w:rsidRPr="000E6F48" w:rsidRDefault="00081E27" w:rsidP="00081E27">
            <w:r w:rsidRPr="000E6F48">
              <w:t>No of houses</w:t>
            </w:r>
            <w:r>
              <w:t xml:space="preserve">                  1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D82311">
            <w:pPr>
              <w:ind w:left="30"/>
            </w:pPr>
            <w:r w:rsidRPr="00306776">
              <w:rPr>
                <w:b/>
              </w:rPr>
              <w:t xml:space="preserve"> </w:t>
            </w:r>
            <w:r w:rsidRPr="00B078E9">
              <w:t xml:space="preserve">This is </w:t>
            </w:r>
            <w:r>
              <w:t>a</w:t>
            </w:r>
            <w:r w:rsidR="00D82311">
              <w:t>n infill</w:t>
            </w:r>
            <w:r w:rsidRPr="00B078E9">
              <w:t xml:space="preserve"> site forming a gap between </w:t>
            </w:r>
            <w:r>
              <w:t xml:space="preserve">two  houses on the north side of Marsh </w:t>
            </w:r>
            <w:proofErr w:type="spellStart"/>
            <w:r>
              <w:t>Baldon</w:t>
            </w:r>
            <w:proofErr w:type="spellEnd"/>
            <w:r>
              <w:t xml:space="preserve"> Green: No </w:t>
            </w:r>
            <w:r w:rsidR="00416681">
              <w:t xml:space="preserve">25 </w:t>
            </w:r>
            <w:r>
              <w:t xml:space="preserve">and Queens Cottage </w:t>
            </w:r>
          </w:p>
          <w:p w:rsidR="00D82311" w:rsidRDefault="00D82311" w:rsidP="00D82311">
            <w:pPr>
              <w:ind w:left="30"/>
            </w:pPr>
          </w:p>
          <w:p w:rsidR="00D82311" w:rsidRPr="00D82311" w:rsidRDefault="00D82311" w:rsidP="00D82311">
            <w:pPr>
              <w:ind w:left="30"/>
              <w:rPr>
                <w:b/>
              </w:rPr>
            </w:pPr>
            <w:r w:rsidRPr="00D82311">
              <w:rPr>
                <w:b/>
              </w:rPr>
              <w:t>Landscape Character Area M1</w:t>
            </w: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small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This gap here is in an intermittent line of houses. It is narrower than that at site MB14 and less open: there are no views of the site from the north and no views of open country from the Green. A development sensitively designed and in context would not create a significant impact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 development here would not  have a significant impact on the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No significant impact </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Small but 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Garden</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Within the Marsh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Pr>
        <w:pStyle w:val="Heading3"/>
        <w:numPr>
          <w:ilvl w:val="0"/>
          <w:numId w:val="0"/>
        </w:numPr>
        <w:ind w:left="426"/>
      </w:pPr>
    </w:p>
    <w:p w:rsidR="00081E27" w:rsidRPr="00A317E8" w:rsidRDefault="00A317E8" w:rsidP="00A317E8">
      <w:pPr>
        <w:rPr>
          <w:b/>
        </w:rPr>
      </w:pPr>
      <w:r w:rsidRPr="00A317E8">
        <w:rPr>
          <w:b/>
        </w:rPr>
        <w:t>SITE MB16</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0762B3" w:rsidRDefault="00081E27" w:rsidP="00D82311">
            <w:r w:rsidRPr="000762B3">
              <w:t xml:space="preserve">On the west side of Marsh </w:t>
            </w:r>
            <w:proofErr w:type="spellStart"/>
            <w:r w:rsidRPr="000762B3">
              <w:t>Baldon</w:t>
            </w:r>
            <w:proofErr w:type="spellEnd"/>
            <w:r w:rsidRPr="000762B3">
              <w:t xml:space="preserve"> Green in a gap between </w:t>
            </w:r>
            <w:r>
              <w:t>No 9 and Low Hill Farm</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Barclay Farms Ltd</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t>Yes – withdrawn</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15</w:t>
            </w:r>
          </w:p>
        </w:tc>
        <w:tc>
          <w:tcPr>
            <w:tcW w:w="4874" w:type="dxa"/>
          </w:tcPr>
          <w:p w:rsidR="00081E27" w:rsidRPr="000E6F48" w:rsidRDefault="00081E27" w:rsidP="00081E27">
            <w:r w:rsidRPr="000E6F48">
              <w:t>No of houses</w:t>
            </w:r>
            <w:r>
              <w:t xml:space="preserve">                   1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 xml:space="preserve"> </w:t>
            </w:r>
            <w:r w:rsidRPr="00B078E9">
              <w:t xml:space="preserve">This is </w:t>
            </w:r>
            <w:r>
              <w:t>a</w:t>
            </w:r>
            <w:r w:rsidR="00D82311">
              <w:t>n infill</w:t>
            </w:r>
            <w:r w:rsidRPr="00B078E9">
              <w:t xml:space="preserve"> site forming a gap between </w:t>
            </w:r>
            <w:r>
              <w:t xml:space="preserve">two  houses on the west side of Marsh </w:t>
            </w:r>
            <w:proofErr w:type="spellStart"/>
            <w:r>
              <w:t>Baldon</w:t>
            </w:r>
            <w:proofErr w:type="spellEnd"/>
            <w:r>
              <w:t xml:space="preserve"> Green:  No9 and Low Hill Farm</w:t>
            </w:r>
          </w:p>
          <w:p w:rsidR="00D82311" w:rsidRPr="00D82311" w:rsidRDefault="00D82311" w:rsidP="00081E27">
            <w:pPr>
              <w:ind w:left="30"/>
              <w:rPr>
                <w:b/>
              </w:rPr>
            </w:pPr>
            <w:r w:rsidRPr="00D82311">
              <w:rPr>
                <w:b/>
              </w:rPr>
              <w:lastRenderedPageBreak/>
              <w:t>Landscape Character</w:t>
            </w:r>
            <w:r w:rsidR="00416681">
              <w:rPr>
                <w:b/>
              </w:rPr>
              <w:t xml:space="preserve"> </w:t>
            </w:r>
            <w:r w:rsidRPr="00D82311">
              <w:rPr>
                <w:b/>
              </w:rPr>
              <w:t>Area M1</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small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 xml:space="preserve">This site is reasonably well screened. There are no significant open views through it westwards to open land from the Green. Selective retention of existing vegetation would strongly mitigate new development which would fit into a pattern of housing around the edge of the village boundary. </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 development here would not  have a significant impact on the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No significant impact </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Small but negative impact</w:t>
            </w:r>
          </w:p>
        </w:tc>
      </w:tr>
      <w:tr w:rsidR="00081E27" w:rsidTr="00081E27">
        <w:tc>
          <w:tcPr>
            <w:tcW w:w="3936" w:type="dxa"/>
          </w:tcPr>
          <w:p w:rsidR="00081E27" w:rsidRDefault="00081E27" w:rsidP="00D82311">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711A51" w:rsidP="00081E27">
            <w:r>
              <w:t>Waste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Within the Marsh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SITE</w:t>
      </w:r>
      <w:r w:rsidR="00416681">
        <w:rPr>
          <w:b/>
        </w:rPr>
        <w:t xml:space="preserve"> </w:t>
      </w:r>
      <w:r w:rsidRPr="00A317E8">
        <w:rPr>
          <w:b/>
        </w:rPr>
        <w:t>MB17</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0762B3" w:rsidRDefault="00081E27" w:rsidP="00081E27">
            <w:r w:rsidRPr="000762B3">
              <w:t xml:space="preserve">At the south east corner of Marsh </w:t>
            </w:r>
            <w:proofErr w:type="spellStart"/>
            <w:r w:rsidRPr="000762B3">
              <w:t>Baldon</w:t>
            </w:r>
            <w:proofErr w:type="spellEnd"/>
            <w:r w:rsidRPr="000762B3">
              <w:t xml:space="preserve"> Green behind  </w:t>
            </w:r>
            <w:proofErr w:type="spellStart"/>
            <w:r w:rsidRPr="000762B3">
              <w:t>Nos</w:t>
            </w:r>
            <w:proofErr w:type="spellEnd"/>
            <w:r w:rsidRPr="000762B3">
              <w:t xml:space="preserve"> </w:t>
            </w:r>
            <w:r>
              <w:t>32</w:t>
            </w:r>
            <w:r w:rsidRPr="000762B3">
              <w:t xml:space="preserve"> and </w:t>
            </w:r>
            <w:r>
              <w:t>33</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 xml:space="preserve">Mr P Cave and Mr C Black </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15</w:t>
            </w:r>
          </w:p>
        </w:tc>
        <w:tc>
          <w:tcPr>
            <w:tcW w:w="4874" w:type="dxa"/>
          </w:tcPr>
          <w:p w:rsidR="00081E27" w:rsidRPr="000E6F48" w:rsidRDefault="00081E27" w:rsidP="00081E27">
            <w:r w:rsidRPr="000E6F48">
              <w:t>No of houses</w:t>
            </w:r>
            <w:r>
              <w:t xml:space="preserve">                   2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proofErr w:type="gramStart"/>
            <w:r>
              <w:t>This  site</w:t>
            </w:r>
            <w:proofErr w:type="gramEnd"/>
            <w:r>
              <w:t xml:space="preserve"> is open pasture land to the rear of </w:t>
            </w:r>
            <w:proofErr w:type="spellStart"/>
            <w:r>
              <w:t>Nos</w:t>
            </w:r>
            <w:proofErr w:type="spellEnd"/>
            <w:r>
              <w:t xml:space="preserve"> 32 and 33 The Green. </w:t>
            </w:r>
          </w:p>
          <w:p w:rsidR="00081E27" w:rsidRDefault="00081E27" w:rsidP="00081E27">
            <w:pPr>
              <w:rPr>
                <w:b/>
              </w:rPr>
            </w:pPr>
          </w:p>
          <w:p w:rsidR="00D82311" w:rsidRPr="004E1C1F" w:rsidRDefault="00D82311" w:rsidP="00D82311">
            <w:pPr>
              <w:rPr>
                <w:b/>
              </w:rPr>
            </w:pPr>
            <w:r>
              <w:rPr>
                <w:b/>
              </w:rPr>
              <w:t>Landscape Character Area M5</w:t>
            </w: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 xml:space="preserve">Development on this site would  have a significant impact on </w:t>
            </w:r>
            <w:proofErr w:type="spellStart"/>
            <w:r>
              <w:t>Nos</w:t>
            </w:r>
            <w:proofErr w:type="spellEnd"/>
            <w:r>
              <w:t xml:space="preserve"> 32 and 33 The Green</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no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D82311">
            <w:r>
              <w:t>New development would impact on existing views from the Green to the agricultural land beyond.</w:t>
            </w:r>
            <w:r w:rsidR="00D82311">
              <w:t xml:space="preserve"> (Key viewV13)</w:t>
            </w:r>
            <w:r>
              <w:t xml:space="preserve"> </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 xml:space="preserve">Building here would be a </w:t>
            </w:r>
            <w:proofErr w:type="spellStart"/>
            <w:r>
              <w:t>backland</w:t>
            </w:r>
            <w:proofErr w:type="spellEnd"/>
            <w:r>
              <w:t xml:space="preserve"> development creating a second line of development around the Green which is counter to the established form of development around the </w:t>
            </w:r>
            <w:r>
              <w:lastRenderedPageBreak/>
              <w:t>Green.</w:t>
            </w:r>
          </w:p>
        </w:tc>
      </w:tr>
      <w:tr w:rsidR="00081E27" w:rsidTr="00081E27">
        <w:tc>
          <w:tcPr>
            <w:tcW w:w="3936" w:type="dxa"/>
          </w:tcPr>
          <w:p w:rsidR="00081E27" w:rsidRDefault="00081E27" w:rsidP="00962452">
            <w:pPr>
              <w:pStyle w:val="ListParagraph"/>
              <w:numPr>
                <w:ilvl w:val="0"/>
                <w:numId w:val="16"/>
              </w:numPr>
            </w:pPr>
            <w:r>
              <w:lastRenderedPageBreak/>
              <w:t>Traffic and access</w:t>
            </w:r>
          </w:p>
        </w:tc>
        <w:tc>
          <w:tcPr>
            <w:tcW w:w="5811" w:type="dxa"/>
            <w:gridSpan w:val="2"/>
            <w:tcBorders>
              <w:bottom w:val="single" w:sz="4" w:space="0" w:color="auto"/>
            </w:tcBorders>
            <w:shd w:val="clear" w:color="auto" w:fill="auto"/>
          </w:tcPr>
          <w:p w:rsidR="00081E27" w:rsidRDefault="00081E27" w:rsidP="00081E27">
            <w:r>
              <w:t>Access to the perimeter track which is not adopted on the south side.</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the Marsh </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 xml:space="preserve">SITE MB18 </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 xml:space="preserve">On the south side of Marsh </w:t>
            </w:r>
            <w:proofErr w:type="spellStart"/>
            <w:r>
              <w:t>Baldon</w:t>
            </w:r>
            <w:proofErr w:type="spellEnd"/>
            <w:r>
              <w:t xml:space="preserve"> Green, to the rear of Durham Leys Barn</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Mr R Wells</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t>Planning permission under consideration</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2</w:t>
            </w:r>
          </w:p>
        </w:tc>
        <w:tc>
          <w:tcPr>
            <w:tcW w:w="4874" w:type="dxa"/>
          </w:tcPr>
          <w:p w:rsidR="00081E27" w:rsidRPr="000E6F48" w:rsidRDefault="00081E27" w:rsidP="00081E27">
            <w:r w:rsidRPr="000E6F48">
              <w:t>No of houses</w:t>
            </w:r>
            <w:r>
              <w:t xml:space="preserve">                   1 -2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rsidRPr="003D6729">
              <w:t xml:space="preserve">This site comprises several modern agricultural barns currently used as stabling for up to 40 horses. </w:t>
            </w:r>
          </w:p>
          <w:p w:rsidR="00081E27" w:rsidRPr="00D82311" w:rsidRDefault="00D82311" w:rsidP="00081E27">
            <w:pPr>
              <w:ind w:left="30"/>
              <w:rPr>
                <w:b/>
              </w:rPr>
            </w:pPr>
            <w:r>
              <w:t xml:space="preserve"> </w:t>
            </w:r>
            <w:r w:rsidRPr="00D82311">
              <w:rPr>
                <w:b/>
              </w:rPr>
              <w:t>Landscape Character Area M5</w:t>
            </w:r>
          </w:p>
          <w:p w:rsidR="00D82311" w:rsidRDefault="00D82311" w:rsidP="00081E27">
            <w:pPr>
              <w:ind w:left="30"/>
            </w:pPr>
          </w:p>
          <w:p w:rsidR="00081E27" w:rsidRPr="00D74B86" w:rsidRDefault="00081E27" w:rsidP="00081E27">
            <w:pPr>
              <w:ind w:left="30"/>
              <w:rPr>
                <w:b/>
                <w:color w:val="FF0000"/>
              </w:rPr>
            </w:pPr>
            <w:r w:rsidRPr="00D74B86">
              <w:rPr>
                <w:b/>
                <w:color w:val="FF0000"/>
              </w:rPr>
              <w:t xml:space="preserve">Note: During the preparation of this report Mr Wells has been granted planning permission </w:t>
            </w:r>
            <w:proofErr w:type="spellStart"/>
            <w:r w:rsidRPr="00D74B86">
              <w:rPr>
                <w:b/>
                <w:color w:val="FF0000"/>
              </w:rPr>
              <w:t>yo</w:t>
            </w:r>
            <w:proofErr w:type="spellEnd"/>
            <w:r w:rsidRPr="00D74B86">
              <w:rPr>
                <w:b/>
                <w:color w:val="FF0000"/>
              </w:rPr>
              <w:t xml:space="preserve"> replace the barns with a house </w:t>
            </w:r>
          </w:p>
          <w:p w:rsidR="00081E27" w:rsidRPr="004E1C1F" w:rsidRDefault="00081E27" w:rsidP="00081E27">
            <w:pPr>
              <w:ind w:left="30"/>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Small</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Little impact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Access to the perimeter track which is not adopted on the south side of the Green.</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No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Stabling</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Outside the Marsh</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SITE MB19</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 xml:space="preserve">On the north  side of </w:t>
            </w:r>
            <w:proofErr w:type="spellStart"/>
            <w:r>
              <w:t>Baldon</w:t>
            </w:r>
            <w:proofErr w:type="spellEnd"/>
            <w:r>
              <w:t xml:space="preserve"> Lane between </w:t>
            </w:r>
            <w:proofErr w:type="spellStart"/>
            <w:r>
              <w:t>Penstemon</w:t>
            </w:r>
            <w:proofErr w:type="spellEnd"/>
            <w:r>
              <w:t xml:space="preserve"> House to the east and the redundant telephone exchange to the west</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Barclay Farms Ltd</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3D6729">
              <w:t>up to 1</w:t>
            </w:r>
          </w:p>
        </w:tc>
        <w:tc>
          <w:tcPr>
            <w:tcW w:w="4874" w:type="dxa"/>
          </w:tcPr>
          <w:p w:rsidR="00081E27" w:rsidRPr="000E6F48" w:rsidRDefault="00081E27" w:rsidP="00081E27">
            <w:r w:rsidRPr="000E6F48">
              <w:t>No of houses</w:t>
            </w:r>
            <w:r>
              <w:t xml:space="preserve">                up to 10 no??</w:t>
            </w:r>
          </w:p>
        </w:tc>
      </w:tr>
      <w:tr w:rsidR="00081E27" w:rsidRPr="004E1C1F" w:rsidTr="00081E27">
        <w:tc>
          <w:tcPr>
            <w:tcW w:w="9747" w:type="dxa"/>
            <w:gridSpan w:val="3"/>
          </w:tcPr>
          <w:p w:rsidR="00081E27" w:rsidRDefault="00081E27" w:rsidP="00081E27">
            <w:pPr>
              <w:rPr>
                <w:b/>
              </w:rPr>
            </w:pPr>
            <w:r w:rsidRPr="004E1C1F">
              <w:rPr>
                <w:b/>
              </w:rPr>
              <w:lastRenderedPageBreak/>
              <w:t>Descri</w:t>
            </w:r>
            <w:r>
              <w:rPr>
                <w:b/>
              </w:rPr>
              <w:t>p</w:t>
            </w:r>
            <w:r w:rsidRPr="004E1C1F">
              <w:rPr>
                <w:b/>
              </w:rPr>
              <w:t>tion</w:t>
            </w:r>
          </w:p>
          <w:p w:rsidR="00081E27" w:rsidRDefault="00081E27" w:rsidP="00081E27">
            <w:pPr>
              <w:ind w:left="30"/>
            </w:pPr>
            <w:r w:rsidRPr="00306776">
              <w:rPr>
                <w:b/>
              </w:rPr>
              <w:t xml:space="preserve"> </w:t>
            </w:r>
            <w:r>
              <w:t xml:space="preserve">This is site is in open country on the north side of </w:t>
            </w:r>
            <w:proofErr w:type="spellStart"/>
            <w:r>
              <w:t>Baldon</w:t>
            </w:r>
            <w:proofErr w:type="spellEnd"/>
            <w:r>
              <w:t xml:space="preserve"> Lane </w:t>
            </w:r>
          </w:p>
          <w:p w:rsidR="00D82311" w:rsidRDefault="00D82311" w:rsidP="00081E27">
            <w:pPr>
              <w:ind w:left="30"/>
            </w:pPr>
          </w:p>
          <w:p w:rsidR="00D82311" w:rsidRPr="00D82311" w:rsidRDefault="00D82311" w:rsidP="00081E27">
            <w:pPr>
              <w:ind w:left="30"/>
              <w:rPr>
                <w:b/>
              </w:rPr>
            </w:pPr>
            <w:r w:rsidRPr="00D82311">
              <w:rPr>
                <w:b/>
              </w:rPr>
              <w:t>Landscape Character Area 5</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r>
              <w:t xml:space="preserve"> </w:t>
            </w:r>
          </w:p>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outside the built up area of Marsh </w:t>
            </w:r>
            <w:proofErr w:type="spellStart"/>
            <w:r>
              <w:t>Baldon</w:t>
            </w:r>
            <w:proofErr w:type="spellEnd"/>
            <w:r>
              <w:t xml:space="preserve"> </w:t>
            </w:r>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 xml:space="preserve">Development on this site would have a significant impact on the open aspect of the approach to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 xml:space="preserve">Physical and visual gaps separating the established development patterns are important and valued part of the visual characteristics of the village. A development here would have a significant visual impact by diminishing the scale of an important existing gap between adjacent development </w:t>
            </w:r>
            <w:proofErr w:type="gramStart"/>
            <w:r>
              <w:t>areas .</w:t>
            </w:r>
            <w:proofErr w:type="gramEnd"/>
            <w:r>
              <w:t xml:space="preserve"> This would be a significant adverse visual impact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 xml:space="preserve">A development here would extend the outlying ribbon development and create a precedent for </w:t>
            </w:r>
            <w:proofErr w:type="spellStart"/>
            <w:r>
              <w:t>linkng</w:t>
            </w:r>
            <w:proofErr w:type="spellEnd"/>
            <w:r>
              <w:t xml:space="preserve"> two developed areas.</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Agricultural land  (arable)</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the Marsh </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Pr="00F53E3F" w:rsidRDefault="00081E27" w:rsidP="00081E27"/>
    <w:p w:rsidR="00081E27" w:rsidRPr="00A317E8" w:rsidRDefault="00A317E8" w:rsidP="00A317E8">
      <w:r w:rsidRPr="00A317E8">
        <w:t>SITE MB20</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EF3500" w:rsidRDefault="00081E27" w:rsidP="00081E27">
            <w:r w:rsidRPr="00EF3500">
              <w:t xml:space="preserve">Former telephone exchange, </w:t>
            </w:r>
            <w:proofErr w:type="spellStart"/>
            <w:r w:rsidRPr="00EF3500">
              <w:t>Baldon</w:t>
            </w:r>
            <w:proofErr w:type="spellEnd"/>
            <w:r w:rsidRPr="00EF3500">
              <w:t xml:space="preserve"> Lane </w:t>
            </w:r>
          </w:p>
        </w:tc>
      </w:tr>
      <w:tr w:rsidR="00081E27" w:rsidRPr="002E0AD3"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Not known</w:t>
            </w:r>
          </w:p>
        </w:tc>
      </w:tr>
      <w:tr w:rsidR="00081E27" w:rsidRPr="002E0AD3"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2E0AD3" w:rsidTr="00081E27">
        <w:trPr>
          <w:trHeight w:val="412"/>
        </w:trPr>
        <w:tc>
          <w:tcPr>
            <w:tcW w:w="4873" w:type="dxa"/>
            <w:gridSpan w:val="2"/>
          </w:tcPr>
          <w:p w:rsidR="00081E27" w:rsidRPr="002E0AD3" w:rsidRDefault="00081E27" w:rsidP="00081E27">
            <w:pPr>
              <w:rPr>
                <w:b/>
              </w:rPr>
            </w:pPr>
            <w:r>
              <w:rPr>
                <w:b/>
              </w:rPr>
              <w:t xml:space="preserve">Approx Site Area (ha)                        </w:t>
            </w:r>
            <w:r w:rsidRPr="001C3A93">
              <w:t>0.</w:t>
            </w:r>
            <w:r>
              <w:t>1</w:t>
            </w:r>
          </w:p>
        </w:tc>
        <w:tc>
          <w:tcPr>
            <w:tcW w:w="4874" w:type="dxa"/>
          </w:tcPr>
          <w:p w:rsidR="00081E27" w:rsidRPr="000E6F48" w:rsidRDefault="00081E27" w:rsidP="00081E27">
            <w:r w:rsidRPr="000E6F48">
              <w:t>No of houses</w:t>
            </w:r>
            <w:r>
              <w:t xml:space="preserve">                    1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rsidRPr="00AA00E9">
              <w:t>The site is</w:t>
            </w:r>
            <w:r>
              <w:t xml:space="preserve"> occupied by the former telephone exchange and is now wasteland</w:t>
            </w:r>
            <w:r w:rsidRPr="00AA00E9">
              <w:t xml:space="preserve">  </w:t>
            </w:r>
          </w:p>
          <w:p w:rsidR="00D82311" w:rsidRDefault="00D82311" w:rsidP="00081E27">
            <w:pPr>
              <w:ind w:left="30"/>
            </w:pPr>
          </w:p>
          <w:p w:rsidR="00D82311" w:rsidRPr="00742665" w:rsidRDefault="00D82311" w:rsidP="00081E27">
            <w:pPr>
              <w:ind w:left="30"/>
              <w:rPr>
                <w:b/>
              </w:rPr>
            </w:pPr>
            <w:r w:rsidRPr="00742665">
              <w:rPr>
                <w:b/>
              </w:rPr>
              <w:t xml:space="preserve">Landscape Character Area </w:t>
            </w:r>
            <w:r w:rsidR="00742665" w:rsidRPr="00742665">
              <w:rPr>
                <w:b/>
              </w:rPr>
              <w:t>M</w:t>
            </w:r>
            <w:r w:rsidRPr="00742665">
              <w:rPr>
                <w:b/>
              </w:rPr>
              <w:t>6</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r>
              <w:t xml:space="preserve"> </w:t>
            </w:r>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benefit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 xml:space="preserve">Positive, improving the visual quality of a partially developed site and the context of existing modern agricultural </w:t>
            </w:r>
            <w:r>
              <w:lastRenderedPageBreak/>
              <w:t>development</w:t>
            </w:r>
          </w:p>
        </w:tc>
      </w:tr>
      <w:tr w:rsidR="00081E27" w:rsidTr="00081E27">
        <w:tc>
          <w:tcPr>
            <w:tcW w:w="3936" w:type="dxa"/>
          </w:tcPr>
          <w:p w:rsidR="00081E27" w:rsidRDefault="00081E27" w:rsidP="00962452">
            <w:pPr>
              <w:pStyle w:val="ListParagraph"/>
              <w:numPr>
                <w:ilvl w:val="0"/>
                <w:numId w:val="16"/>
              </w:numPr>
            </w:pPr>
            <w:r>
              <w:lastRenderedPageBreak/>
              <w:t>Impact on village character</w:t>
            </w:r>
          </w:p>
        </w:tc>
        <w:tc>
          <w:tcPr>
            <w:tcW w:w="5811" w:type="dxa"/>
            <w:gridSpan w:val="2"/>
            <w:tcBorders>
              <w:bottom w:val="single" w:sz="4" w:space="0" w:color="auto"/>
            </w:tcBorders>
            <w:shd w:val="clear" w:color="auto" w:fill="auto"/>
          </w:tcPr>
          <w:p w:rsidR="00081E27" w:rsidRDefault="00081E27" w:rsidP="00081E27">
            <w:r>
              <w:t>Development here would improve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No 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Brownfield site</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w:t>
            </w:r>
            <w:r w:rsidRPr="00692878">
              <w:t xml:space="preserve">the </w:t>
            </w:r>
            <w:r>
              <w:t xml:space="preserve">Marsh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Pr>
        <w:pStyle w:val="Heading3"/>
        <w:numPr>
          <w:ilvl w:val="0"/>
          <w:numId w:val="0"/>
        </w:numPr>
        <w:ind w:left="710"/>
      </w:pPr>
    </w:p>
    <w:p w:rsidR="00081E27" w:rsidRPr="00A317E8" w:rsidRDefault="00A317E8" w:rsidP="00A317E8">
      <w:pPr>
        <w:rPr>
          <w:b/>
        </w:rPr>
      </w:pPr>
      <w:r w:rsidRPr="00A317E8">
        <w:rPr>
          <w:b/>
        </w:rPr>
        <w:t>SITE MB 21</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A32E74">
            <w:pPr>
              <w:rPr>
                <w:b/>
              </w:rPr>
            </w:pPr>
            <w:r>
              <w:t xml:space="preserve">On the north side of </w:t>
            </w:r>
            <w:proofErr w:type="spellStart"/>
            <w:r>
              <w:t>Baldon</w:t>
            </w:r>
            <w:proofErr w:type="spellEnd"/>
            <w:r>
              <w:t xml:space="preserve"> Lane, situated between the former telephone exchange and No </w:t>
            </w:r>
            <w:r w:rsidR="00A32E74">
              <w:t>5</w:t>
            </w:r>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Not known</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1</w:t>
            </w:r>
          </w:p>
        </w:tc>
        <w:tc>
          <w:tcPr>
            <w:tcW w:w="4874" w:type="dxa"/>
          </w:tcPr>
          <w:p w:rsidR="00081E27" w:rsidRPr="000E6F48" w:rsidRDefault="00081E27" w:rsidP="00081E27">
            <w:r>
              <w:t xml:space="preserve"> N</w:t>
            </w:r>
            <w:r w:rsidRPr="000E6F48">
              <w:t>o of houses</w:t>
            </w:r>
            <w:r>
              <w:t xml:space="preserve">                    1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rsidRPr="00AA00E9">
              <w:t xml:space="preserve">The site </w:t>
            </w:r>
            <w:r>
              <w:t xml:space="preserve">comprises wasteland </w:t>
            </w:r>
            <w:r w:rsidRPr="00AA00E9">
              <w:t xml:space="preserve"> </w:t>
            </w:r>
            <w:r>
              <w:t>between the telephone  exchange and No</w:t>
            </w:r>
            <w:r w:rsidR="009B391E">
              <w:t xml:space="preserve"> 5</w:t>
            </w:r>
          </w:p>
          <w:p w:rsidR="00742665" w:rsidRDefault="00742665" w:rsidP="00081E27">
            <w:pPr>
              <w:ind w:left="30"/>
            </w:pPr>
          </w:p>
          <w:p w:rsidR="00742665" w:rsidRPr="00742665" w:rsidRDefault="00742665" w:rsidP="00081E27">
            <w:pPr>
              <w:ind w:left="30"/>
              <w:rPr>
                <w:b/>
              </w:rPr>
            </w:pPr>
            <w:r w:rsidRPr="00742665">
              <w:rPr>
                <w:b/>
              </w:rPr>
              <w:t>Landscape Character Area M6</w:t>
            </w: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Marsh </w:t>
            </w:r>
            <w:proofErr w:type="spellStart"/>
            <w:r>
              <w:t>Baldon</w:t>
            </w:r>
            <w:proofErr w:type="spellEnd"/>
            <w:r>
              <w:t xml:space="preserve"> </w:t>
            </w:r>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benefit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Positive, improving the visual quality of a partially developed site and the context of existing modern agricultural development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Development here would improve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No 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Wasteland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 xml:space="preserve">Outside </w:t>
            </w:r>
            <w:r w:rsidRPr="00692878">
              <w:t xml:space="preserve">the </w:t>
            </w:r>
            <w:r>
              <w:t xml:space="preserve">Marsh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Pr>
        <w:pStyle w:val="Heading3"/>
        <w:numPr>
          <w:ilvl w:val="0"/>
          <w:numId w:val="0"/>
        </w:numPr>
        <w:ind w:left="710"/>
      </w:pPr>
    </w:p>
    <w:p w:rsidR="00081E27" w:rsidRPr="00A317E8" w:rsidRDefault="00A317E8" w:rsidP="00A317E8">
      <w:pPr>
        <w:rPr>
          <w:b/>
        </w:rPr>
      </w:pPr>
      <w:r w:rsidRPr="00A317E8">
        <w:rPr>
          <w:b/>
        </w:rPr>
        <w:t>SITE MB22</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 xml:space="preserve">On  the northern side of </w:t>
            </w:r>
            <w:proofErr w:type="spellStart"/>
            <w:r>
              <w:t>Baldon</w:t>
            </w:r>
            <w:proofErr w:type="spellEnd"/>
            <w:r>
              <w:t xml:space="preserve"> Lane immediately to the west of the former Weber office</w:t>
            </w:r>
            <w:r>
              <w:rPr>
                <w:b/>
              </w:rPr>
              <w:t xml:space="preserve"> </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Not known</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3</w:t>
            </w:r>
          </w:p>
        </w:tc>
        <w:tc>
          <w:tcPr>
            <w:tcW w:w="4874" w:type="dxa"/>
          </w:tcPr>
          <w:p w:rsidR="00081E27" w:rsidRPr="000E6F48" w:rsidRDefault="00081E27" w:rsidP="00081E27">
            <w:r w:rsidRPr="006E554D">
              <w:rPr>
                <w:b/>
              </w:rPr>
              <w:t>No of houses</w:t>
            </w:r>
            <w:r>
              <w:t xml:space="preserve">                   2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 xml:space="preserve">This site is a meadow and development here would extend the row of houses forming the on the north side of </w:t>
            </w:r>
            <w:proofErr w:type="spellStart"/>
            <w:r>
              <w:t>Baldon</w:t>
            </w:r>
            <w:proofErr w:type="spellEnd"/>
            <w:r>
              <w:t xml:space="preserve"> Lane</w:t>
            </w:r>
          </w:p>
          <w:p w:rsidR="00742665" w:rsidRDefault="00742665" w:rsidP="00081E27">
            <w:pPr>
              <w:ind w:left="30"/>
            </w:pPr>
          </w:p>
          <w:p w:rsidR="00742665" w:rsidRPr="00742665" w:rsidRDefault="00742665" w:rsidP="00081E27">
            <w:pPr>
              <w:ind w:left="30"/>
              <w:rPr>
                <w:b/>
              </w:rPr>
            </w:pPr>
            <w:r w:rsidRPr="00742665">
              <w:rPr>
                <w:b/>
              </w:rPr>
              <w:lastRenderedPageBreak/>
              <w:t>Landscape Character Area M6</w:t>
            </w:r>
          </w:p>
          <w:p w:rsidR="00081E27" w:rsidRPr="004E1C1F" w:rsidRDefault="00081E27" w:rsidP="00081E27">
            <w:pPr>
              <w:ind w:left="30"/>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outside the built up area of Marsh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have little  benefit for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A development here would be highly visible and have a significant visual impact.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An aim of the village plan is to contain future development within the existing developed boundary of the village. Development here would have an impact on the character of the village and would further extend ribbon development from an already extended development wing.</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 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Outside the Marsh</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 xml:space="preserve"> SITE LB23</w:t>
      </w:r>
    </w:p>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Within t</w:t>
            </w:r>
            <w:r w:rsidRPr="000E1C98">
              <w:t>he</w:t>
            </w:r>
            <w:r>
              <w:rPr>
                <w:b/>
              </w:rPr>
              <w:t xml:space="preserve"> </w:t>
            </w:r>
            <w:r w:rsidRPr="000E1C98">
              <w:t xml:space="preserve">Little </w:t>
            </w:r>
            <w:proofErr w:type="spellStart"/>
            <w:r w:rsidRPr="000E1C98">
              <w:t>Baldon</w:t>
            </w:r>
            <w:proofErr w:type="spellEnd"/>
            <w:r w:rsidRPr="000E1C98">
              <w:t xml:space="preserve"> settlement close to Little </w:t>
            </w:r>
            <w:proofErr w:type="spellStart"/>
            <w:r w:rsidRPr="000E1C98">
              <w:t>Baldon</w:t>
            </w:r>
            <w:proofErr w:type="spellEnd"/>
            <w:r w:rsidRPr="000E1C98">
              <w:t xml:space="preserve"> Farmhouse</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Barclay Farms Ltd</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09029A" w:rsidRDefault="00081E27" w:rsidP="00081E27">
            <w:pPr>
              <w:rPr>
                <w:b/>
                <w:lang w:val="es-ES"/>
              </w:rPr>
            </w:pPr>
            <w:proofErr w:type="spellStart"/>
            <w:r w:rsidRPr="0009029A">
              <w:rPr>
                <w:b/>
                <w:lang w:val="es-ES"/>
              </w:rPr>
              <w:t>Approx</w:t>
            </w:r>
            <w:proofErr w:type="spellEnd"/>
            <w:r w:rsidRPr="0009029A">
              <w:rPr>
                <w:b/>
                <w:lang w:val="es-ES"/>
              </w:rPr>
              <w:t xml:space="preserve"> </w:t>
            </w:r>
            <w:proofErr w:type="spellStart"/>
            <w:r w:rsidRPr="0009029A">
              <w:rPr>
                <w:b/>
                <w:lang w:val="es-ES"/>
              </w:rPr>
              <w:t>Site</w:t>
            </w:r>
            <w:proofErr w:type="spellEnd"/>
            <w:r w:rsidRPr="0009029A">
              <w:rPr>
                <w:b/>
                <w:lang w:val="es-ES"/>
              </w:rPr>
              <w:t xml:space="preserve"> </w:t>
            </w:r>
            <w:proofErr w:type="spellStart"/>
            <w:r w:rsidRPr="0009029A">
              <w:rPr>
                <w:b/>
                <w:lang w:val="es-ES"/>
              </w:rPr>
              <w:t>Area</w:t>
            </w:r>
            <w:proofErr w:type="spellEnd"/>
            <w:r w:rsidRPr="0009029A">
              <w:rPr>
                <w:b/>
                <w:lang w:val="es-ES"/>
              </w:rPr>
              <w:t xml:space="preserve"> (ha)                        </w:t>
            </w:r>
            <w:r w:rsidRPr="0009029A">
              <w:rPr>
                <w:lang w:val="es-ES"/>
              </w:rPr>
              <w:t>0.15en</w:t>
            </w:r>
          </w:p>
        </w:tc>
        <w:tc>
          <w:tcPr>
            <w:tcW w:w="4874" w:type="dxa"/>
          </w:tcPr>
          <w:p w:rsidR="00081E27" w:rsidRPr="000E6F48" w:rsidRDefault="00081E27" w:rsidP="00081E27">
            <w:r w:rsidRPr="006E554D">
              <w:rPr>
                <w:b/>
              </w:rPr>
              <w:t>No of houses</w:t>
            </w:r>
            <w:r>
              <w:t xml:space="preserve">                   1- 2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306776">
              <w:rPr>
                <w:b/>
              </w:rPr>
              <w:t xml:space="preserve"> </w:t>
            </w:r>
            <w:r>
              <w:t xml:space="preserve">This site was part of the garden of Little </w:t>
            </w:r>
            <w:proofErr w:type="spellStart"/>
            <w:r>
              <w:t>Baldon</w:t>
            </w:r>
            <w:proofErr w:type="spellEnd"/>
            <w:r>
              <w:t xml:space="preserve"> Farmhouse which is now to be converted into apartments. </w:t>
            </w:r>
          </w:p>
          <w:p w:rsidR="00742665" w:rsidRDefault="00742665" w:rsidP="00081E27">
            <w:pPr>
              <w:ind w:left="30"/>
            </w:pPr>
          </w:p>
          <w:p w:rsidR="00742665" w:rsidRPr="00742665" w:rsidRDefault="00742665" w:rsidP="00081E27">
            <w:pPr>
              <w:ind w:left="30"/>
              <w:rPr>
                <w:b/>
              </w:rPr>
            </w:pPr>
            <w:r w:rsidRPr="00742665">
              <w:rPr>
                <w:b/>
              </w:rPr>
              <w:t>Landscape Character Area L1</w:t>
            </w:r>
          </w:p>
          <w:p w:rsidR="00081E27" w:rsidRDefault="00081E27" w:rsidP="00081E27">
            <w:pPr>
              <w:ind w:left="30"/>
            </w:pPr>
          </w:p>
          <w:p w:rsidR="00081E27" w:rsidRPr="00D74B86" w:rsidRDefault="00081E27" w:rsidP="00081E27">
            <w:pPr>
              <w:ind w:left="30"/>
              <w:rPr>
                <w:b/>
                <w:color w:val="FF0000"/>
              </w:rPr>
            </w:pPr>
            <w:r w:rsidRPr="00D74B86">
              <w:rPr>
                <w:b/>
                <w:color w:val="FF0000"/>
              </w:rPr>
              <w:t xml:space="preserve">Note:  Barclay Farms  </w:t>
            </w:r>
            <w:r w:rsidR="00A317E8">
              <w:rPr>
                <w:b/>
                <w:color w:val="FF0000"/>
              </w:rPr>
              <w:t xml:space="preserve">Ltd </w:t>
            </w:r>
            <w:r w:rsidRPr="00D74B86">
              <w:rPr>
                <w:b/>
                <w:color w:val="FF0000"/>
              </w:rPr>
              <w:t>are not</w:t>
            </w:r>
            <w:r w:rsidR="00742665">
              <w:rPr>
                <w:b/>
                <w:color w:val="FF0000"/>
              </w:rPr>
              <w:t xml:space="preserve"> at present</w:t>
            </w:r>
            <w:r w:rsidRPr="00D74B86">
              <w:rPr>
                <w:b/>
                <w:color w:val="FF0000"/>
              </w:rPr>
              <w:t xml:space="preserve"> in favour of development at this site</w:t>
            </w:r>
          </w:p>
          <w:p w:rsidR="00081E27" w:rsidRPr="004E1C1F" w:rsidRDefault="00081E27" w:rsidP="00081E27">
            <w:pPr>
              <w:ind w:left="30"/>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Little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benefit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A development here would not have a significant visual impact.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 development here would not have a large impact on the village character.</w:t>
            </w:r>
          </w:p>
        </w:tc>
      </w:tr>
      <w:tr w:rsidR="00081E27" w:rsidTr="00081E27">
        <w:tc>
          <w:tcPr>
            <w:tcW w:w="3936" w:type="dxa"/>
          </w:tcPr>
          <w:p w:rsidR="00081E27" w:rsidRDefault="00081E27" w:rsidP="00962452">
            <w:pPr>
              <w:pStyle w:val="ListParagraph"/>
              <w:numPr>
                <w:ilvl w:val="0"/>
                <w:numId w:val="16"/>
              </w:numPr>
            </w:pPr>
            <w:r>
              <w:lastRenderedPageBreak/>
              <w:t>Traffic and access</w:t>
            </w:r>
          </w:p>
        </w:tc>
        <w:tc>
          <w:tcPr>
            <w:tcW w:w="5811" w:type="dxa"/>
            <w:gridSpan w:val="2"/>
            <w:tcBorders>
              <w:bottom w:val="single" w:sz="4" w:space="0" w:color="auto"/>
            </w:tcBorders>
            <w:shd w:val="clear" w:color="auto" w:fill="auto"/>
          </w:tcPr>
          <w:p w:rsidR="00081E27" w:rsidRDefault="00081E27" w:rsidP="00081E27">
            <w:r>
              <w:t xml:space="preserve"> 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Outside the Marsh</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proofErr w:type="gramStart"/>
      <w:r w:rsidRPr="00A317E8">
        <w:rPr>
          <w:b/>
        </w:rPr>
        <w:t>SITE  LB</w:t>
      </w:r>
      <w:proofErr w:type="gramEnd"/>
      <w:r w:rsidRPr="00A317E8">
        <w:rPr>
          <w:b/>
        </w:rPr>
        <w:t xml:space="preserve"> 24</w:t>
      </w:r>
    </w:p>
    <w:p w:rsidR="00081E27" w:rsidRPr="00E429AE" w:rsidRDefault="00081E27" w:rsidP="00081E27"/>
    <w:tbl>
      <w:tblPr>
        <w:tblStyle w:val="TableGrid"/>
        <w:tblW w:w="9747" w:type="dxa"/>
        <w:tblLook w:val="04A0"/>
      </w:tblPr>
      <w:tblGrid>
        <w:gridCol w:w="3936"/>
        <w:gridCol w:w="937"/>
        <w:gridCol w:w="4874"/>
      </w:tblGrid>
      <w:tr w:rsidR="00081E27" w:rsidRPr="002E0AD3" w:rsidTr="00081E27">
        <w:trPr>
          <w:trHeight w:val="414"/>
        </w:trPr>
        <w:tc>
          <w:tcPr>
            <w:tcW w:w="4873" w:type="dxa"/>
            <w:gridSpan w:val="2"/>
          </w:tcPr>
          <w:p w:rsidR="00081E27" w:rsidRPr="002E0AD3" w:rsidRDefault="00081E27" w:rsidP="00081E27">
            <w:pPr>
              <w:rPr>
                <w:b/>
              </w:rPr>
            </w:pPr>
            <w:r w:rsidRPr="002E0AD3">
              <w:rPr>
                <w:b/>
              </w:rPr>
              <w:t>Location</w:t>
            </w:r>
            <w:r>
              <w:rPr>
                <w:b/>
              </w:rPr>
              <w:t xml:space="preserve">:                                                    </w:t>
            </w:r>
          </w:p>
        </w:tc>
        <w:tc>
          <w:tcPr>
            <w:tcW w:w="4874" w:type="dxa"/>
          </w:tcPr>
          <w:p w:rsidR="00081E27" w:rsidRPr="002E0AD3" w:rsidRDefault="00081E27" w:rsidP="00081E27">
            <w:pPr>
              <w:rPr>
                <w:b/>
              </w:rPr>
            </w:pPr>
            <w:r>
              <w:t>Within t</w:t>
            </w:r>
            <w:r w:rsidRPr="000E1C98">
              <w:t>he</w:t>
            </w:r>
            <w:r>
              <w:rPr>
                <w:b/>
              </w:rPr>
              <w:t xml:space="preserve"> </w:t>
            </w:r>
            <w:r w:rsidRPr="000E1C98">
              <w:t xml:space="preserve">Little </w:t>
            </w:r>
            <w:proofErr w:type="spellStart"/>
            <w:r w:rsidRPr="000E1C98">
              <w:t>Baldon</w:t>
            </w:r>
            <w:proofErr w:type="spellEnd"/>
            <w:r w:rsidRPr="000E1C98">
              <w:t xml:space="preserve"> settlement</w:t>
            </w:r>
            <w:r>
              <w:t xml:space="preserve"> to the north of the farm cottages</w:t>
            </w:r>
          </w:p>
        </w:tc>
      </w:tr>
      <w:tr w:rsidR="00081E27" w:rsidRPr="000E6F48" w:rsidTr="00081E27">
        <w:trPr>
          <w:trHeight w:val="412"/>
        </w:trPr>
        <w:tc>
          <w:tcPr>
            <w:tcW w:w="4873" w:type="dxa"/>
            <w:gridSpan w:val="2"/>
          </w:tcPr>
          <w:p w:rsidR="00081E27" w:rsidRPr="002E0AD3" w:rsidRDefault="00081E27" w:rsidP="00081E27">
            <w:pPr>
              <w:rPr>
                <w:b/>
              </w:rPr>
            </w:pPr>
            <w:r>
              <w:rPr>
                <w:b/>
              </w:rPr>
              <w:t>Owner</w:t>
            </w:r>
          </w:p>
        </w:tc>
        <w:tc>
          <w:tcPr>
            <w:tcW w:w="4874" w:type="dxa"/>
          </w:tcPr>
          <w:p w:rsidR="00081E27" w:rsidRPr="000E6F48" w:rsidRDefault="00081E27" w:rsidP="00081E27">
            <w:r>
              <w:t>Barclay Farms Ltd</w:t>
            </w:r>
          </w:p>
        </w:tc>
      </w:tr>
      <w:tr w:rsidR="00081E27" w:rsidRPr="000E6F48" w:rsidTr="00081E27">
        <w:trPr>
          <w:trHeight w:val="412"/>
        </w:trPr>
        <w:tc>
          <w:tcPr>
            <w:tcW w:w="4873" w:type="dxa"/>
            <w:gridSpan w:val="2"/>
          </w:tcPr>
          <w:p w:rsidR="00081E27" w:rsidRPr="002E0AD3" w:rsidRDefault="00081E27" w:rsidP="00081E27">
            <w:pPr>
              <w:rPr>
                <w:b/>
              </w:rPr>
            </w:pPr>
            <w:r>
              <w:rPr>
                <w:b/>
              </w:rPr>
              <w:t>Previous planning applications</w:t>
            </w:r>
          </w:p>
        </w:tc>
        <w:tc>
          <w:tcPr>
            <w:tcW w:w="4874" w:type="dxa"/>
          </w:tcPr>
          <w:p w:rsidR="00081E27" w:rsidRPr="000E6F48" w:rsidRDefault="00081E27" w:rsidP="00081E27">
            <w:r w:rsidRPr="000E6F48">
              <w:t>No</w:t>
            </w:r>
          </w:p>
        </w:tc>
      </w:tr>
      <w:tr w:rsidR="00081E27" w:rsidRPr="000E6F48" w:rsidTr="00081E27">
        <w:trPr>
          <w:trHeight w:val="412"/>
        </w:trPr>
        <w:tc>
          <w:tcPr>
            <w:tcW w:w="4873" w:type="dxa"/>
            <w:gridSpan w:val="2"/>
          </w:tcPr>
          <w:p w:rsidR="00081E27" w:rsidRPr="002E0AD3" w:rsidRDefault="00081E27" w:rsidP="00081E27">
            <w:pPr>
              <w:rPr>
                <w:b/>
              </w:rPr>
            </w:pPr>
            <w:r>
              <w:rPr>
                <w:b/>
              </w:rPr>
              <w:t xml:space="preserve">Approx Site Area (ha)                        </w:t>
            </w:r>
            <w:r w:rsidRPr="00692878">
              <w:t>0.</w:t>
            </w:r>
            <w:r>
              <w:t>2</w:t>
            </w:r>
          </w:p>
        </w:tc>
        <w:tc>
          <w:tcPr>
            <w:tcW w:w="4874" w:type="dxa"/>
          </w:tcPr>
          <w:p w:rsidR="00081E27" w:rsidRPr="000E6F48" w:rsidRDefault="00081E27" w:rsidP="00081E27">
            <w:r w:rsidRPr="000E6F48">
              <w:t>No of houses</w:t>
            </w:r>
            <w:r>
              <w:t xml:space="preserve">                  3-4 no</w:t>
            </w:r>
          </w:p>
        </w:tc>
      </w:tr>
      <w:tr w:rsidR="00081E27" w:rsidRPr="004E1C1F" w:rsidTr="00081E27">
        <w:tc>
          <w:tcPr>
            <w:tcW w:w="9747" w:type="dxa"/>
            <w:gridSpan w:val="3"/>
          </w:tcPr>
          <w:p w:rsidR="00081E27" w:rsidRDefault="00081E27" w:rsidP="00081E27">
            <w:pPr>
              <w:rPr>
                <w:b/>
              </w:rPr>
            </w:pPr>
            <w:r w:rsidRPr="004E1C1F">
              <w:rPr>
                <w:b/>
              </w:rPr>
              <w:t>Descri</w:t>
            </w:r>
            <w:r>
              <w:rPr>
                <w:b/>
              </w:rPr>
              <w:t>p</w:t>
            </w:r>
            <w:r w:rsidRPr="004E1C1F">
              <w:rPr>
                <w:b/>
              </w:rPr>
              <w:t>tion</w:t>
            </w:r>
          </w:p>
          <w:p w:rsidR="00081E27" w:rsidRDefault="00081E27" w:rsidP="00081E27">
            <w:pPr>
              <w:ind w:left="30"/>
            </w:pPr>
            <w:r w:rsidRPr="00CC259E">
              <w:t xml:space="preserve">This is </w:t>
            </w:r>
            <w:r>
              <w:t xml:space="preserve">a redundant farmyard immediately to the north of Little </w:t>
            </w:r>
            <w:proofErr w:type="spellStart"/>
            <w:r>
              <w:t>Baldon</w:t>
            </w:r>
            <w:proofErr w:type="spellEnd"/>
            <w:r>
              <w:t xml:space="preserve"> cottages and to the west of the Little </w:t>
            </w:r>
            <w:proofErr w:type="spellStart"/>
            <w:r>
              <w:t>Baldon</w:t>
            </w:r>
            <w:proofErr w:type="spellEnd"/>
            <w:r>
              <w:t xml:space="preserve"> – Marsh </w:t>
            </w:r>
            <w:proofErr w:type="spellStart"/>
            <w:r>
              <w:t>Baldon</w:t>
            </w:r>
            <w:proofErr w:type="spellEnd"/>
            <w:r>
              <w:t xml:space="preserve"> </w:t>
            </w:r>
            <w:proofErr w:type="spellStart"/>
            <w:r>
              <w:t>bridlepath</w:t>
            </w:r>
            <w:proofErr w:type="spellEnd"/>
            <w:r>
              <w:t xml:space="preserve"> which follows the route of the old Roman road.</w:t>
            </w:r>
          </w:p>
          <w:p w:rsidR="00742665" w:rsidRDefault="00742665" w:rsidP="00081E27">
            <w:pPr>
              <w:ind w:left="30"/>
            </w:pPr>
          </w:p>
          <w:p w:rsidR="00742665" w:rsidRPr="00742665" w:rsidRDefault="00742665" w:rsidP="00081E27">
            <w:pPr>
              <w:ind w:left="30"/>
              <w:rPr>
                <w:b/>
              </w:rPr>
            </w:pPr>
            <w:r w:rsidRPr="00742665">
              <w:rPr>
                <w:b/>
              </w:rPr>
              <w:t>Landscape Character Area L1</w:t>
            </w:r>
          </w:p>
          <w:p w:rsidR="00081E27" w:rsidRDefault="00081E27" w:rsidP="00081E27">
            <w:pPr>
              <w:ind w:left="30"/>
            </w:pPr>
          </w:p>
          <w:p w:rsidR="00081E27" w:rsidRDefault="00081E27" w:rsidP="00081E27">
            <w:pPr>
              <w:ind w:left="30"/>
            </w:pPr>
            <w:r w:rsidRPr="00CC259E">
              <w:rPr>
                <w:b/>
                <w:color w:val="FF0000"/>
              </w:rPr>
              <w:t xml:space="preserve">Note: </w:t>
            </w:r>
            <w:proofErr w:type="spellStart"/>
            <w:r w:rsidRPr="00CC259E">
              <w:rPr>
                <w:b/>
                <w:color w:val="FF0000"/>
              </w:rPr>
              <w:t>Baldon</w:t>
            </w:r>
            <w:proofErr w:type="spellEnd"/>
            <w:r w:rsidRPr="00CC259E">
              <w:rPr>
                <w:b/>
                <w:color w:val="FF0000"/>
              </w:rPr>
              <w:t xml:space="preserve"> Farms</w:t>
            </w:r>
            <w:r w:rsidR="00A317E8">
              <w:rPr>
                <w:b/>
                <w:color w:val="FF0000"/>
              </w:rPr>
              <w:t xml:space="preserve"> Ltd</w:t>
            </w:r>
            <w:r w:rsidRPr="00CC259E">
              <w:rPr>
                <w:b/>
                <w:color w:val="FF0000"/>
              </w:rPr>
              <w:t xml:space="preserve"> are not </w:t>
            </w:r>
            <w:r w:rsidR="00742665">
              <w:rPr>
                <w:b/>
                <w:color w:val="FF0000"/>
              </w:rPr>
              <w:t xml:space="preserve">at present </w:t>
            </w:r>
            <w:r w:rsidRPr="00CC259E">
              <w:rPr>
                <w:b/>
                <w:color w:val="FF0000"/>
              </w:rPr>
              <w:t>in favour of development on this site</w:t>
            </w:r>
          </w:p>
          <w:p w:rsidR="00081E27" w:rsidRPr="004E1C1F" w:rsidRDefault="00081E27" w:rsidP="00081E27">
            <w:pPr>
              <w:rPr>
                <w:b/>
              </w:rPr>
            </w:pPr>
          </w:p>
        </w:tc>
      </w:tr>
      <w:tr w:rsidR="00081E27" w:rsidTr="00081E27">
        <w:tc>
          <w:tcPr>
            <w:tcW w:w="3936" w:type="dxa"/>
            <w:tcBorders>
              <w:right w:val="nil"/>
            </w:tcBorders>
          </w:tcPr>
          <w:p w:rsidR="00081E27" w:rsidRDefault="00081E27" w:rsidP="00081E27"/>
          <w:p w:rsidR="00081E27" w:rsidRPr="002E0AD3" w:rsidRDefault="00081E27" w:rsidP="00081E27">
            <w:pPr>
              <w:rPr>
                <w:b/>
              </w:rPr>
            </w:pPr>
            <w:r w:rsidRPr="002E0AD3">
              <w:rPr>
                <w:b/>
              </w:rPr>
              <w:t>Appraisal</w:t>
            </w:r>
          </w:p>
        </w:tc>
        <w:tc>
          <w:tcPr>
            <w:tcW w:w="5811" w:type="dxa"/>
            <w:gridSpan w:val="2"/>
            <w:tcBorders>
              <w:left w:val="nil"/>
              <w:bottom w:val="single" w:sz="4" w:space="0" w:color="auto"/>
            </w:tcBorders>
          </w:tcPr>
          <w:p w:rsidR="00081E27" w:rsidRDefault="00081E27" w:rsidP="00081E27"/>
        </w:tc>
      </w:tr>
      <w:tr w:rsidR="00081E27" w:rsidTr="00081E27">
        <w:trPr>
          <w:trHeight w:val="465"/>
        </w:trPr>
        <w:tc>
          <w:tcPr>
            <w:tcW w:w="3936"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962452">
            <w:pPr>
              <w:pStyle w:val="ListParagraph"/>
              <w:numPr>
                <w:ilvl w:val="0"/>
                <w:numId w:val="16"/>
              </w:numPr>
              <w:ind w:left="0"/>
            </w:pPr>
            <w:r>
              <w:t xml:space="preserve">The site is within the built up area of Little </w:t>
            </w:r>
            <w:proofErr w:type="spellStart"/>
            <w:r>
              <w:t>Baldon</w:t>
            </w:r>
            <w:proofErr w:type="spellEnd"/>
          </w:p>
        </w:tc>
      </w:tr>
      <w:tr w:rsidR="00081E27" w:rsidTr="00081E27">
        <w:tc>
          <w:tcPr>
            <w:tcW w:w="3936"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81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c>
          <w:tcPr>
            <w:tcW w:w="3936" w:type="dxa"/>
          </w:tcPr>
          <w:p w:rsidR="00081E27" w:rsidRDefault="00081E27" w:rsidP="00962452">
            <w:pPr>
              <w:pStyle w:val="ListParagraph"/>
              <w:numPr>
                <w:ilvl w:val="0"/>
                <w:numId w:val="16"/>
              </w:numPr>
            </w:pPr>
            <w:r>
              <w:t>Potential benefit to the community</w:t>
            </w:r>
          </w:p>
        </w:tc>
        <w:tc>
          <w:tcPr>
            <w:tcW w:w="5811" w:type="dxa"/>
            <w:gridSpan w:val="2"/>
            <w:tcBorders>
              <w:bottom w:val="single" w:sz="4" w:space="0" w:color="auto"/>
            </w:tcBorders>
            <w:shd w:val="clear" w:color="auto" w:fill="auto"/>
          </w:tcPr>
          <w:p w:rsidR="00081E27" w:rsidRDefault="00081E27" w:rsidP="00081E27">
            <w:r>
              <w:t>Development on this site would  benefit the community</w:t>
            </w:r>
          </w:p>
        </w:tc>
      </w:tr>
      <w:tr w:rsidR="00081E27" w:rsidTr="00081E27">
        <w:tc>
          <w:tcPr>
            <w:tcW w:w="3936" w:type="dxa"/>
          </w:tcPr>
          <w:p w:rsidR="00081E27" w:rsidRDefault="00081E27" w:rsidP="00962452">
            <w:pPr>
              <w:pStyle w:val="ListParagraph"/>
              <w:numPr>
                <w:ilvl w:val="0"/>
                <w:numId w:val="16"/>
              </w:numPr>
            </w:pPr>
            <w:r>
              <w:t>Visual  Impact</w:t>
            </w:r>
          </w:p>
        </w:tc>
        <w:tc>
          <w:tcPr>
            <w:tcW w:w="5811" w:type="dxa"/>
            <w:gridSpan w:val="2"/>
            <w:tcBorders>
              <w:bottom w:val="single" w:sz="4" w:space="0" w:color="auto"/>
            </w:tcBorders>
            <w:shd w:val="clear" w:color="auto" w:fill="auto"/>
          </w:tcPr>
          <w:p w:rsidR="00081E27" w:rsidRDefault="00081E27" w:rsidP="00081E27">
            <w:r>
              <w:t>A development here would not have a significant visual impact.</w:t>
            </w:r>
          </w:p>
        </w:tc>
      </w:tr>
      <w:tr w:rsidR="00081E27" w:rsidTr="00081E27">
        <w:tc>
          <w:tcPr>
            <w:tcW w:w="3936" w:type="dxa"/>
          </w:tcPr>
          <w:p w:rsidR="00081E27" w:rsidRDefault="00081E27" w:rsidP="00962452">
            <w:pPr>
              <w:pStyle w:val="ListParagraph"/>
              <w:numPr>
                <w:ilvl w:val="0"/>
                <w:numId w:val="16"/>
              </w:numPr>
            </w:pPr>
            <w:r>
              <w:t>Impact on village character</w:t>
            </w:r>
          </w:p>
        </w:tc>
        <w:tc>
          <w:tcPr>
            <w:tcW w:w="5811" w:type="dxa"/>
            <w:gridSpan w:val="2"/>
            <w:tcBorders>
              <w:bottom w:val="single" w:sz="4" w:space="0" w:color="auto"/>
            </w:tcBorders>
            <w:shd w:val="clear" w:color="auto" w:fill="auto"/>
          </w:tcPr>
          <w:p w:rsidR="00081E27" w:rsidRDefault="00081E27" w:rsidP="00081E27">
            <w:r>
              <w:t>A development here would not have a large impact on the village character.</w:t>
            </w:r>
          </w:p>
        </w:tc>
      </w:tr>
      <w:tr w:rsidR="00081E27" w:rsidTr="00081E27">
        <w:tc>
          <w:tcPr>
            <w:tcW w:w="3936" w:type="dxa"/>
          </w:tcPr>
          <w:p w:rsidR="00081E27" w:rsidRDefault="00081E27" w:rsidP="00962452">
            <w:pPr>
              <w:pStyle w:val="ListParagraph"/>
              <w:numPr>
                <w:ilvl w:val="0"/>
                <w:numId w:val="16"/>
              </w:numPr>
            </w:pPr>
            <w:r>
              <w:t>Traffic and access</w:t>
            </w:r>
          </w:p>
        </w:tc>
        <w:tc>
          <w:tcPr>
            <w:tcW w:w="5811" w:type="dxa"/>
            <w:gridSpan w:val="2"/>
            <w:tcBorders>
              <w:bottom w:val="single" w:sz="4" w:space="0" w:color="auto"/>
            </w:tcBorders>
            <w:shd w:val="clear" w:color="auto" w:fill="auto"/>
          </w:tcPr>
          <w:p w:rsidR="00081E27" w:rsidRDefault="00081E27" w:rsidP="00081E27">
            <w:r>
              <w:t xml:space="preserve"> No significant impact</w:t>
            </w:r>
          </w:p>
        </w:tc>
      </w:tr>
      <w:tr w:rsidR="00081E27" w:rsidTr="00081E27">
        <w:tc>
          <w:tcPr>
            <w:tcW w:w="3936" w:type="dxa"/>
          </w:tcPr>
          <w:p w:rsidR="00081E27" w:rsidRDefault="00081E27" w:rsidP="00962452">
            <w:pPr>
              <w:pStyle w:val="ListParagraph"/>
              <w:numPr>
                <w:ilvl w:val="0"/>
                <w:numId w:val="16"/>
              </w:numPr>
            </w:pPr>
            <w:r>
              <w:t>Impact on biodiversity</w:t>
            </w:r>
          </w:p>
        </w:tc>
        <w:tc>
          <w:tcPr>
            <w:tcW w:w="5811" w:type="dxa"/>
            <w:gridSpan w:val="2"/>
            <w:tcBorders>
              <w:bottom w:val="single" w:sz="4" w:space="0" w:color="auto"/>
            </w:tcBorders>
            <w:shd w:val="clear" w:color="auto" w:fill="auto"/>
          </w:tcPr>
          <w:p w:rsidR="00081E27" w:rsidRDefault="00081E27" w:rsidP="00081E27">
            <w:r>
              <w:t>Negative impact</w:t>
            </w:r>
          </w:p>
        </w:tc>
      </w:tr>
      <w:tr w:rsidR="00081E27" w:rsidTr="00081E27">
        <w:tc>
          <w:tcPr>
            <w:tcW w:w="3936" w:type="dxa"/>
          </w:tcPr>
          <w:p w:rsidR="00081E27" w:rsidRDefault="00081E27" w:rsidP="00962452">
            <w:pPr>
              <w:pStyle w:val="ListParagraph"/>
              <w:numPr>
                <w:ilvl w:val="0"/>
                <w:numId w:val="16"/>
              </w:numPr>
            </w:pPr>
            <w:r>
              <w:t>Present Use</w:t>
            </w:r>
          </w:p>
        </w:tc>
        <w:tc>
          <w:tcPr>
            <w:tcW w:w="581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6"/>
        </w:trPr>
        <w:tc>
          <w:tcPr>
            <w:tcW w:w="3936"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811" w:type="dxa"/>
            <w:gridSpan w:val="2"/>
            <w:shd w:val="clear" w:color="auto" w:fill="auto"/>
          </w:tcPr>
          <w:p w:rsidR="00081E27" w:rsidRPr="004E1C1F" w:rsidRDefault="00081E27" w:rsidP="00081E27">
            <w:pPr>
              <w:rPr>
                <w:b/>
              </w:rPr>
            </w:pPr>
            <w:r>
              <w:t>Outside the Marsh</w:t>
            </w:r>
            <w:r w:rsidRPr="00692878">
              <w:t xml:space="preserve"> </w:t>
            </w:r>
            <w:proofErr w:type="spellStart"/>
            <w:r w:rsidRPr="00692878">
              <w:t>Baldon</w:t>
            </w:r>
            <w:proofErr w:type="spellEnd"/>
            <w:r w:rsidRPr="00692878">
              <w:t xml:space="preserve"> conservation</w:t>
            </w:r>
            <w:r>
              <w:t xml:space="preserve"> area</w:t>
            </w:r>
            <w:r>
              <w:rPr>
                <w:b/>
              </w:rPr>
              <w:t xml:space="preserve"> </w:t>
            </w:r>
          </w:p>
        </w:tc>
      </w:tr>
    </w:tbl>
    <w:p w:rsidR="00081E27" w:rsidRDefault="00081E27" w:rsidP="00081E27"/>
    <w:p w:rsidR="00081E27" w:rsidRPr="00A317E8" w:rsidRDefault="00A317E8" w:rsidP="00A317E8">
      <w:pPr>
        <w:rPr>
          <w:b/>
        </w:rPr>
      </w:pPr>
      <w:r w:rsidRPr="00A317E8">
        <w:rPr>
          <w:b/>
        </w:rPr>
        <w:t>SITE LB 25</w:t>
      </w:r>
    </w:p>
    <w:tbl>
      <w:tblPr>
        <w:tblStyle w:val="TableGrid"/>
        <w:tblW w:w="9597" w:type="dxa"/>
        <w:tblLook w:val="04A0"/>
      </w:tblPr>
      <w:tblGrid>
        <w:gridCol w:w="3875"/>
        <w:gridCol w:w="923"/>
        <w:gridCol w:w="4799"/>
      </w:tblGrid>
      <w:tr w:rsidR="00081E27" w:rsidRPr="002E0AD3" w:rsidTr="00081E27">
        <w:trPr>
          <w:trHeight w:val="403"/>
        </w:trPr>
        <w:tc>
          <w:tcPr>
            <w:tcW w:w="4798" w:type="dxa"/>
            <w:gridSpan w:val="2"/>
          </w:tcPr>
          <w:p w:rsidR="00081E27" w:rsidRPr="002E0AD3" w:rsidRDefault="00081E27" w:rsidP="00081E27">
            <w:pPr>
              <w:rPr>
                <w:b/>
              </w:rPr>
            </w:pPr>
            <w:r w:rsidRPr="002E0AD3">
              <w:rPr>
                <w:b/>
              </w:rPr>
              <w:t>Location</w:t>
            </w:r>
            <w:r>
              <w:rPr>
                <w:b/>
              </w:rPr>
              <w:t xml:space="preserve">:                                                    </w:t>
            </w:r>
          </w:p>
        </w:tc>
        <w:tc>
          <w:tcPr>
            <w:tcW w:w="4799" w:type="dxa"/>
          </w:tcPr>
          <w:p w:rsidR="00081E27" w:rsidRPr="00587889" w:rsidRDefault="00081E27" w:rsidP="00081E27">
            <w:r w:rsidRPr="00587889">
              <w:t xml:space="preserve">Within the settlement of Little </w:t>
            </w:r>
            <w:proofErr w:type="spellStart"/>
            <w:r w:rsidRPr="00587889">
              <w:t>Baldon</w:t>
            </w:r>
            <w:proofErr w:type="spellEnd"/>
            <w:r w:rsidRPr="00587889">
              <w:t xml:space="preserve"> south of the B4015</w:t>
            </w:r>
          </w:p>
        </w:tc>
      </w:tr>
      <w:tr w:rsidR="00081E27" w:rsidRPr="000E6F48" w:rsidTr="00081E27">
        <w:trPr>
          <w:trHeight w:val="401"/>
        </w:trPr>
        <w:tc>
          <w:tcPr>
            <w:tcW w:w="4798" w:type="dxa"/>
            <w:gridSpan w:val="2"/>
          </w:tcPr>
          <w:p w:rsidR="00081E27" w:rsidRPr="002E0AD3" w:rsidRDefault="00081E27" w:rsidP="00081E27">
            <w:pPr>
              <w:rPr>
                <w:b/>
              </w:rPr>
            </w:pPr>
            <w:r>
              <w:rPr>
                <w:b/>
              </w:rPr>
              <w:t>Owner</w:t>
            </w:r>
          </w:p>
        </w:tc>
        <w:tc>
          <w:tcPr>
            <w:tcW w:w="4799" w:type="dxa"/>
          </w:tcPr>
          <w:p w:rsidR="00081E27" w:rsidRPr="000E6F48" w:rsidRDefault="00081E27" w:rsidP="00081E27">
            <w:r>
              <w:t>Barclay Farms Ltd</w:t>
            </w:r>
          </w:p>
        </w:tc>
      </w:tr>
      <w:tr w:rsidR="00081E27" w:rsidRPr="000E6F48" w:rsidTr="00081E27">
        <w:trPr>
          <w:trHeight w:val="401"/>
        </w:trPr>
        <w:tc>
          <w:tcPr>
            <w:tcW w:w="4798" w:type="dxa"/>
            <w:gridSpan w:val="2"/>
          </w:tcPr>
          <w:p w:rsidR="00081E27" w:rsidRPr="002E0AD3" w:rsidRDefault="00081E27" w:rsidP="00081E27">
            <w:pPr>
              <w:rPr>
                <w:b/>
              </w:rPr>
            </w:pPr>
            <w:r>
              <w:rPr>
                <w:b/>
              </w:rPr>
              <w:t>Previous planning applications</w:t>
            </w:r>
          </w:p>
        </w:tc>
        <w:tc>
          <w:tcPr>
            <w:tcW w:w="4799" w:type="dxa"/>
          </w:tcPr>
          <w:p w:rsidR="00081E27" w:rsidRPr="000E6F48" w:rsidRDefault="00081E27" w:rsidP="00081E27">
            <w:r w:rsidRPr="000E6F48">
              <w:t>No</w:t>
            </w:r>
          </w:p>
        </w:tc>
      </w:tr>
      <w:tr w:rsidR="00081E27" w:rsidRPr="000E6F48" w:rsidTr="00081E27">
        <w:trPr>
          <w:trHeight w:val="401"/>
        </w:trPr>
        <w:tc>
          <w:tcPr>
            <w:tcW w:w="4798" w:type="dxa"/>
            <w:gridSpan w:val="2"/>
          </w:tcPr>
          <w:p w:rsidR="00081E27" w:rsidRPr="002E0AD3" w:rsidRDefault="00081E27" w:rsidP="00081E27">
            <w:pPr>
              <w:rPr>
                <w:b/>
              </w:rPr>
            </w:pPr>
            <w:r>
              <w:rPr>
                <w:b/>
              </w:rPr>
              <w:t xml:space="preserve">Approx Site Area (ha)                        </w:t>
            </w:r>
            <w:r w:rsidRPr="00692878">
              <w:t>0.</w:t>
            </w:r>
            <w:r>
              <w:t>2</w:t>
            </w:r>
          </w:p>
        </w:tc>
        <w:tc>
          <w:tcPr>
            <w:tcW w:w="4799" w:type="dxa"/>
          </w:tcPr>
          <w:p w:rsidR="00081E27" w:rsidRPr="000E6F48" w:rsidRDefault="00081E27" w:rsidP="00081E27">
            <w:r w:rsidRPr="000E6F48">
              <w:t>No of houses</w:t>
            </w:r>
            <w:r>
              <w:t xml:space="preserve">                  2 -3 no</w:t>
            </w:r>
          </w:p>
        </w:tc>
      </w:tr>
      <w:tr w:rsidR="00081E27" w:rsidRPr="004E1C1F" w:rsidTr="00081E27">
        <w:trPr>
          <w:trHeight w:val="1035"/>
        </w:trPr>
        <w:tc>
          <w:tcPr>
            <w:tcW w:w="9597" w:type="dxa"/>
            <w:gridSpan w:val="3"/>
          </w:tcPr>
          <w:p w:rsidR="00081E27" w:rsidRDefault="00081E27" w:rsidP="00081E27">
            <w:pPr>
              <w:rPr>
                <w:b/>
              </w:rPr>
            </w:pPr>
            <w:r w:rsidRPr="004E1C1F">
              <w:rPr>
                <w:b/>
              </w:rPr>
              <w:lastRenderedPageBreak/>
              <w:t>Descri</w:t>
            </w:r>
            <w:r>
              <w:rPr>
                <w:b/>
              </w:rPr>
              <w:t>p</w:t>
            </w:r>
            <w:r w:rsidRPr="004E1C1F">
              <w:rPr>
                <w:b/>
              </w:rPr>
              <w:t>tion</w:t>
            </w:r>
          </w:p>
          <w:p w:rsidR="00742665" w:rsidRDefault="00081E27" w:rsidP="00081E27">
            <w:pPr>
              <w:ind w:left="30"/>
            </w:pPr>
            <w:r>
              <w:t>This site is adjacent to an existing house within the Barclay Farms complex but south of the main Golden Balls –</w:t>
            </w:r>
            <w:proofErr w:type="spellStart"/>
            <w:r>
              <w:t>Chiselhampton</w:t>
            </w:r>
            <w:proofErr w:type="spellEnd"/>
            <w:r>
              <w:t xml:space="preserve"> road</w:t>
            </w:r>
          </w:p>
          <w:p w:rsidR="00742665" w:rsidRDefault="00742665" w:rsidP="00081E27">
            <w:pPr>
              <w:ind w:left="30"/>
            </w:pPr>
          </w:p>
          <w:p w:rsidR="00081E27" w:rsidRPr="00742665" w:rsidRDefault="00742665" w:rsidP="00081E27">
            <w:pPr>
              <w:ind w:left="30"/>
              <w:rPr>
                <w:b/>
              </w:rPr>
            </w:pPr>
            <w:r w:rsidRPr="00742665">
              <w:rPr>
                <w:b/>
              </w:rPr>
              <w:t>Landscape Character Area 3</w:t>
            </w:r>
            <w:r w:rsidR="00081E27" w:rsidRPr="00742665">
              <w:rPr>
                <w:b/>
              </w:rPr>
              <w:t xml:space="preserve"> </w:t>
            </w:r>
          </w:p>
          <w:p w:rsidR="00081E27" w:rsidRPr="004E1C1F" w:rsidRDefault="00081E27" w:rsidP="00081E27">
            <w:pPr>
              <w:rPr>
                <w:b/>
              </w:rPr>
            </w:pPr>
          </w:p>
        </w:tc>
      </w:tr>
      <w:tr w:rsidR="00081E27" w:rsidTr="00081E27">
        <w:trPr>
          <w:trHeight w:val="525"/>
        </w:trPr>
        <w:tc>
          <w:tcPr>
            <w:tcW w:w="3875" w:type="dxa"/>
            <w:tcBorders>
              <w:right w:val="nil"/>
            </w:tcBorders>
          </w:tcPr>
          <w:p w:rsidR="00081E27" w:rsidRDefault="00081E27" w:rsidP="00081E27"/>
          <w:p w:rsidR="00081E27" w:rsidRPr="002E0AD3" w:rsidRDefault="00081E27" w:rsidP="00081E27">
            <w:pPr>
              <w:rPr>
                <w:b/>
              </w:rPr>
            </w:pPr>
            <w:r w:rsidRPr="002E0AD3">
              <w:rPr>
                <w:b/>
              </w:rPr>
              <w:t>Appraisal</w:t>
            </w:r>
          </w:p>
        </w:tc>
        <w:tc>
          <w:tcPr>
            <w:tcW w:w="5721" w:type="dxa"/>
            <w:gridSpan w:val="2"/>
            <w:tcBorders>
              <w:left w:val="nil"/>
              <w:bottom w:val="single" w:sz="4" w:space="0" w:color="auto"/>
            </w:tcBorders>
          </w:tcPr>
          <w:p w:rsidR="00081E27" w:rsidRDefault="00081E27" w:rsidP="00081E27"/>
        </w:tc>
      </w:tr>
      <w:tr w:rsidR="00081E27" w:rsidTr="00081E27">
        <w:trPr>
          <w:trHeight w:val="452"/>
        </w:trPr>
        <w:tc>
          <w:tcPr>
            <w:tcW w:w="3875" w:type="dxa"/>
          </w:tcPr>
          <w:p w:rsidR="00081E27" w:rsidRDefault="00081E27" w:rsidP="00962452">
            <w:pPr>
              <w:pStyle w:val="ListParagraph"/>
              <w:numPr>
                <w:ilvl w:val="0"/>
                <w:numId w:val="16"/>
              </w:numPr>
              <w:ind w:left="90"/>
            </w:pPr>
            <w:r>
              <w:t>-      Existing Settlement</w:t>
            </w:r>
          </w:p>
          <w:p w:rsidR="00081E27" w:rsidRDefault="00081E27" w:rsidP="00081E27">
            <w:pPr>
              <w:ind w:left="90"/>
            </w:pPr>
          </w:p>
        </w:tc>
        <w:tc>
          <w:tcPr>
            <w:tcW w:w="5721" w:type="dxa"/>
            <w:gridSpan w:val="2"/>
            <w:tcBorders>
              <w:bottom w:val="single" w:sz="4" w:space="0" w:color="auto"/>
            </w:tcBorders>
            <w:shd w:val="clear" w:color="auto" w:fill="auto"/>
          </w:tcPr>
          <w:p w:rsidR="00081E27" w:rsidRDefault="00081E27" w:rsidP="00742665">
            <w:pPr>
              <w:pStyle w:val="ListParagraph"/>
              <w:numPr>
                <w:ilvl w:val="0"/>
                <w:numId w:val="16"/>
              </w:numPr>
              <w:ind w:left="0"/>
            </w:pPr>
            <w:r>
              <w:t xml:space="preserve">The site is </w:t>
            </w:r>
            <w:r w:rsidR="00742665">
              <w:t>outside</w:t>
            </w:r>
            <w:r>
              <w:t xml:space="preserve"> the built up area of Little Baldon</w:t>
            </w:r>
          </w:p>
        </w:tc>
      </w:tr>
      <w:tr w:rsidR="00081E27" w:rsidTr="00081E27">
        <w:trPr>
          <w:trHeight w:val="525"/>
        </w:trPr>
        <w:tc>
          <w:tcPr>
            <w:tcW w:w="3875" w:type="dxa"/>
          </w:tcPr>
          <w:p w:rsidR="00081E27" w:rsidRDefault="00081E27" w:rsidP="00962452">
            <w:pPr>
              <w:pStyle w:val="ListParagraph"/>
              <w:numPr>
                <w:ilvl w:val="0"/>
                <w:numId w:val="16"/>
              </w:numPr>
            </w:pPr>
            <w:r>
              <w:t>Impact on the Community</w:t>
            </w:r>
          </w:p>
          <w:p w:rsidR="00081E27" w:rsidRDefault="00081E27" w:rsidP="00081E27">
            <w:pPr>
              <w:ind w:left="90"/>
            </w:pPr>
          </w:p>
        </w:tc>
        <w:tc>
          <w:tcPr>
            <w:tcW w:w="5721" w:type="dxa"/>
            <w:gridSpan w:val="2"/>
            <w:tcBorders>
              <w:bottom w:val="single" w:sz="4" w:space="0" w:color="auto"/>
            </w:tcBorders>
            <w:shd w:val="clear" w:color="auto" w:fill="auto"/>
          </w:tcPr>
          <w:p w:rsidR="00081E27" w:rsidRDefault="00081E27" w:rsidP="00081E27">
            <w:r>
              <w:t>Development on this site would not have a significant impact on the community</w:t>
            </w:r>
          </w:p>
        </w:tc>
      </w:tr>
      <w:tr w:rsidR="00081E27" w:rsidTr="00081E27">
        <w:trPr>
          <w:trHeight w:val="248"/>
        </w:trPr>
        <w:tc>
          <w:tcPr>
            <w:tcW w:w="3875" w:type="dxa"/>
          </w:tcPr>
          <w:p w:rsidR="00081E27" w:rsidRDefault="00081E27" w:rsidP="00962452">
            <w:pPr>
              <w:pStyle w:val="ListParagraph"/>
              <w:numPr>
                <w:ilvl w:val="0"/>
                <w:numId w:val="16"/>
              </w:numPr>
            </w:pPr>
            <w:r>
              <w:t>Potential benefit to the community</w:t>
            </w:r>
          </w:p>
        </w:tc>
        <w:tc>
          <w:tcPr>
            <w:tcW w:w="5721" w:type="dxa"/>
            <w:gridSpan w:val="2"/>
            <w:tcBorders>
              <w:bottom w:val="single" w:sz="4" w:space="0" w:color="auto"/>
            </w:tcBorders>
            <w:shd w:val="clear" w:color="auto" w:fill="auto"/>
          </w:tcPr>
          <w:p w:rsidR="00081E27" w:rsidRDefault="00081E27" w:rsidP="00081E27">
            <w:r>
              <w:t xml:space="preserve">Development on this site would  </w:t>
            </w:r>
            <w:r w:rsidR="00742665">
              <w:t xml:space="preserve">not </w:t>
            </w:r>
            <w:r>
              <w:t>benefit the community</w:t>
            </w:r>
          </w:p>
        </w:tc>
      </w:tr>
      <w:tr w:rsidR="00081E27" w:rsidTr="00081E27">
        <w:trPr>
          <w:trHeight w:val="525"/>
        </w:trPr>
        <w:tc>
          <w:tcPr>
            <w:tcW w:w="3875" w:type="dxa"/>
          </w:tcPr>
          <w:p w:rsidR="00081E27" w:rsidRDefault="00081E27" w:rsidP="00962452">
            <w:pPr>
              <w:pStyle w:val="ListParagraph"/>
              <w:numPr>
                <w:ilvl w:val="0"/>
                <w:numId w:val="16"/>
              </w:numPr>
            </w:pPr>
            <w:r>
              <w:t>Visual Impact</w:t>
            </w:r>
          </w:p>
        </w:tc>
        <w:tc>
          <w:tcPr>
            <w:tcW w:w="5721" w:type="dxa"/>
            <w:gridSpan w:val="2"/>
            <w:tcBorders>
              <w:bottom w:val="single" w:sz="4" w:space="0" w:color="auto"/>
            </w:tcBorders>
            <w:shd w:val="clear" w:color="auto" w:fill="auto"/>
          </w:tcPr>
          <w:p w:rsidR="00081E27" w:rsidRDefault="00081E27" w:rsidP="00742665">
            <w:r>
              <w:t>A development h</w:t>
            </w:r>
            <w:r w:rsidR="00742665">
              <w:t>e</w:t>
            </w:r>
            <w:r>
              <w:t xml:space="preserve">re </w:t>
            </w:r>
            <w:proofErr w:type="gramStart"/>
            <w:r>
              <w:t>would  have</w:t>
            </w:r>
            <w:proofErr w:type="gramEnd"/>
            <w:r>
              <w:t xml:space="preserve"> a significant visual impact.</w:t>
            </w:r>
          </w:p>
        </w:tc>
      </w:tr>
      <w:tr w:rsidR="00081E27" w:rsidTr="00081E27">
        <w:trPr>
          <w:trHeight w:val="510"/>
        </w:trPr>
        <w:tc>
          <w:tcPr>
            <w:tcW w:w="3875" w:type="dxa"/>
          </w:tcPr>
          <w:p w:rsidR="00081E27" w:rsidRDefault="00081E27" w:rsidP="00962452">
            <w:pPr>
              <w:pStyle w:val="ListParagraph"/>
              <w:numPr>
                <w:ilvl w:val="0"/>
                <w:numId w:val="16"/>
              </w:numPr>
            </w:pPr>
            <w:r>
              <w:t>Impact on village character</w:t>
            </w:r>
          </w:p>
        </w:tc>
        <w:tc>
          <w:tcPr>
            <w:tcW w:w="5721" w:type="dxa"/>
            <w:gridSpan w:val="2"/>
            <w:tcBorders>
              <w:bottom w:val="single" w:sz="4" w:space="0" w:color="auto"/>
            </w:tcBorders>
            <w:shd w:val="clear" w:color="auto" w:fill="auto"/>
          </w:tcPr>
          <w:p w:rsidR="00081E27" w:rsidRDefault="00081E27" w:rsidP="00081E27">
            <w:r>
              <w:t>A development here would not have a large impact on the village character.</w:t>
            </w:r>
          </w:p>
        </w:tc>
      </w:tr>
      <w:tr w:rsidR="00081E27" w:rsidTr="00081E27">
        <w:trPr>
          <w:trHeight w:val="263"/>
        </w:trPr>
        <w:tc>
          <w:tcPr>
            <w:tcW w:w="3875" w:type="dxa"/>
          </w:tcPr>
          <w:p w:rsidR="00081E27" w:rsidRDefault="00081E27" w:rsidP="00962452">
            <w:pPr>
              <w:pStyle w:val="ListParagraph"/>
              <w:numPr>
                <w:ilvl w:val="0"/>
                <w:numId w:val="16"/>
              </w:numPr>
            </w:pPr>
            <w:r>
              <w:t>Traffic and access</w:t>
            </w:r>
          </w:p>
        </w:tc>
        <w:tc>
          <w:tcPr>
            <w:tcW w:w="5721" w:type="dxa"/>
            <w:gridSpan w:val="2"/>
            <w:tcBorders>
              <w:bottom w:val="single" w:sz="4" w:space="0" w:color="auto"/>
            </w:tcBorders>
            <w:shd w:val="clear" w:color="auto" w:fill="auto"/>
          </w:tcPr>
          <w:p w:rsidR="00081E27" w:rsidRDefault="00081E27" w:rsidP="00742665">
            <w:r>
              <w:t xml:space="preserve"> </w:t>
            </w:r>
            <w:r w:rsidR="00742665">
              <w:t xml:space="preserve">Development at this site would require a new and separate turning off a busy, narrow  road  and would create a hazard to road safety </w:t>
            </w:r>
          </w:p>
        </w:tc>
      </w:tr>
      <w:tr w:rsidR="00081E27" w:rsidTr="00081E27">
        <w:trPr>
          <w:trHeight w:val="248"/>
        </w:trPr>
        <w:tc>
          <w:tcPr>
            <w:tcW w:w="3875" w:type="dxa"/>
          </w:tcPr>
          <w:p w:rsidR="00081E27" w:rsidRDefault="00081E27" w:rsidP="00962452">
            <w:pPr>
              <w:pStyle w:val="ListParagraph"/>
              <w:numPr>
                <w:ilvl w:val="0"/>
                <w:numId w:val="16"/>
              </w:numPr>
            </w:pPr>
            <w:r>
              <w:t>Impact on biodiversity</w:t>
            </w:r>
          </w:p>
        </w:tc>
        <w:tc>
          <w:tcPr>
            <w:tcW w:w="5721" w:type="dxa"/>
            <w:gridSpan w:val="2"/>
            <w:tcBorders>
              <w:bottom w:val="single" w:sz="4" w:space="0" w:color="auto"/>
            </w:tcBorders>
            <w:shd w:val="clear" w:color="auto" w:fill="auto"/>
          </w:tcPr>
          <w:p w:rsidR="00081E27" w:rsidRDefault="00081E27" w:rsidP="00081E27">
            <w:r>
              <w:t>Negative impact</w:t>
            </w:r>
          </w:p>
        </w:tc>
      </w:tr>
      <w:tr w:rsidR="00081E27" w:rsidTr="00081E27">
        <w:trPr>
          <w:trHeight w:val="263"/>
        </w:trPr>
        <w:tc>
          <w:tcPr>
            <w:tcW w:w="3875" w:type="dxa"/>
          </w:tcPr>
          <w:p w:rsidR="00081E27" w:rsidRDefault="00081E27" w:rsidP="00962452">
            <w:pPr>
              <w:pStyle w:val="ListParagraph"/>
              <w:numPr>
                <w:ilvl w:val="0"/>
                <w:numId w:val="16"/>
              </w:numPr>
            </w:pPr>
            <w:r>
              <w:t>Present Use</w:t>
            </w:r>
          </w:p>
        </w:tc>
        <w:tc>
          <w:tcPr>
            <w:tcW w:w="5721" w:type="dxa"/>
            <w:gridSpan w:val="2"/>
            <w:tcBorders>
              <w:bottom w:val="single" w:sz="4" w:space="0" w:color="auto"/>
            </w:tcBorders>
            <w:shd w:val="clear" w:color="auto" w:fill="auto"/>
          </w:tcPr>
          <w:p w:rsidR="00081E27" w:rsidRDefault="00081E27" w:rsidP="00081E27">
            <w:r>
              <w:t>Pasture land</w:t>
            </w:r>
          </w:p>
        </w:tc>
      </w:tr>
      <w:tr w:rsidR="00081E27" w:rsidRPr="004E1C1F" w:rsidTr="00081E27">
        <w:trPr>
          <w:trHeight w:val="152"/>
        </w:trPr>
        <w:tc>
          <w:tcPr>
            <w:tcW w:w="3875" w:type="dxa"/>
          </w:tcPr>
          <w:p w:rsidR="00081E27" w:rsidRPr="000B028F" w:rsidRDefault="00081E27" w:rsidP="00962452">
            <w:pPr>
              <w:pStyle w:val="ListParagraph"/>
              <w:numPr>
                <w:ilvl w:val="0"/>
                <w:numId w:val="16"/>
              </w:numPr>
              <w:ind w:left="0"/>
              <w:rPr>
                <w:b/>
              </w:rPr>
            </w:pPr>
            <w:r>
              <w:rPr>
                <w:b/>
              </w:rPr>
              <w:t xml:space="preserve">  -      </w:t>
            </w:r>
            <w:r w:rsidRPr="00692878">
              <w:t>Conservation Area</w:t>
            </w:r>
          </w:p>
        </w:tc>
        <w:tc>
          <w:tcPr>
            <w:tcW w:w="5721" w:type="dxa"/>
            <w:gridSpan w:val="2"/>
            <w:shd w:val="clear" w:color="auto" w:fill="auto"/>
          </w:tcPr>
          <w:p w:rsidR="00081E27" w:rsidRPr="004E1C1F" w:rsidRDefault="00081E27" w:rsidP="00081E27">
            <w:pPr>
              <w:rPr>
                <w:b/>
              </w:rPr>
            </w:pPr>
            <w:r>
              <w:t>Outside the Marsh</w:t>
            </w:r>
            <w:r w:rsidRPr="00692878">
              <w:t xml:space="preserve"> Baldon conservation</w:t>
            </w:r>
            <w:r>
              <w:t xml:space="preserve"> area</w:t>
            </w:r>
            <w:r>
              <w:rPr>
                <w:b/>
              </w:rPr>
              <w:t xml:space="preserve"> </w:t>
            </w:r>
          </w:p>
        </w:tc>
      </w:tr>
    </w:tbl>
    <w:p w:rsidR="00081E27" w:rsidRDefault="00081E27" w:rsidP="00081E27"/>
    <w:p w:rsidR="00081E27" w:rsidRPr="00C006AB" w:rsidRDefault="00081E27" w:rsidP="00081E27"/>
    <w:p w:rsidR="00C45C27" w:rsidRDefault="00C45C27" w:rsidP="00C45C27"/>
    <w:p w:rsidR="00A56B31" w:rsidRPr="00A05AA7" w:rsidRDefault="00A56B31">
      <w:pPr>
        <w:rPr>
          <w:b/>
        </w:rPr>
      </w:pPr>
      <w:r w:rsidRPr="00A05AA7">
        <w:rPr>
          <w:b/>
        </w:rPr>
        <w:br w:type="page"/>
      </w:r>
    </w:p>
    <w:p w:rsidR="00573DC4" w:rsidRDefault="00573DC4" w:rsidP="00B202C2">
      <w:pPr>
        <w:ind w:left="-426"/>
        <w:contextualSpacing/>
        <w:rPr>
          <w:b/>
        </w:rPr>
      </w:pPr>
    </w:p>
    <w:sectPr w:rsidR="00573DC4" w:rsidSect="00655B94">
      <w:headerReference w:type="first" r:id="rId20"/>
      <w:pgSz w:w="11906" w:h="16838"/>
      <w:pgMar w:top="1440" w:right="1440" w:bottom="1440"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082" w:rsidRDefault="00A90082" w:rsidP="00F7585D">
      <w:pPr>
        <w:spacing w:after="0" w:line="240" w:lineRule="auto"/>
      </w:pPr>
      <w:r>
        <w:separator/>
      </w:r>
    </w:p>
  </w:endnote>
  <w:endnote w:type="continuationSeparator" w:id="0">
    <w:p w:rsidR="00A90082" w:rsidRDefault="00A90082" w:rsidP="00F758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TB7o00">
    <w:panose1 w:val="00000000000000000000"/>
    <w:charset w:val="00"/>
    <w:family w:val="roman"/>
    <w:notTrueType/>
    <w:pitch w:val="default"/>
    <w:sig w:usb0="00000000" w:usb1="00000000" w:usb2="00000000" w:usb3="00000000" w:csb0="00000000" w:csb1="00000000"/>
  </w:font>
  <w:font w:name="TTB9o00">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3080"/>
      <w:docPartObj>
        <w:docPartGallery w:val="Page Numbers (Bottom of Page)"/>
        <w:docPartUnique/>
      </w:docPartObj>
    </w:sdtPr>
    <w:sdtContent>
      <w:p w:rsidR="00D708B9" w:rsidRDefault="00D708B9" w:rsidP="00D708B9">
        <w:pPr>
          <w:pStyle w:val="Footer"/>
          <w:jc w:val="center"/>
        </w:pPr>
        <w:fldSimple w:instr=" PAGE   \* MERGEFORMAT ">
          <w:r w:rsidR="00A32E74">
            <w:rPr>
              <w:noProof/>
            </w:rPr>
            <w:t>18</w:t>
          </w:r>
        </w:fldSimple>
      </w:p>
    </w:sdtContent>
  </w:sdt>
  <w:p w:rsidR="00D708B9" w:rsidRDefault="00D708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B9" w:rsidRDefault="00D708B9" w:rsidP="00D708B9">
    <w:pPr>
      <w:pStyle w:val="Footer"/>
      <w:jc w:val="center"/>
    </w:pPr>
  </w:p>
  <w:p w:rsidR="00D708B9" w:rsidRDefault="00D708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082" w:rsidRDefault="00A90082" w:rsidP="00F7585D">
      <w:pPr>
        <w:spacing w:after="0" w:line="240" w:lineRule="auto"/>
      </w:pPr>
      <w:r>
        <w:separator/>
      </w:r>
    </w:p>
  </w:footnote>
  <w:footnote w:type="continuationSeparator" w:id="0">
    <w:p w:rsidR="00A90082" w:rsidRDefault="00A90082" w:rsidP="00F758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B9" w:rsidRDefault="00D708B9">
    <w:pPr>
      <w:pStyle w:val="Header"/>
    </w:pPr>
    <w:proofErr w:type="spellStart"/>
    <w:r>
      <w:t>Baldons</w:t>
    </w:r>
    <w:proofErr w:type="spellEnd"/>
    <w:r>
      <w:t xml:space="preserve"> Neighbourhood Plan                                                                             Sustainability Appraisal</w:t>
    </w:r>
  </w:p>
  <w:p w:rsidR="00D708B9" w:rsidRPr="00F7585D" w:rsidRDefault="00D708B9" w:rsidP="00F7585D">
    <w:pPr>
      <w:spacing w:line="264" w:lineRule="aut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B9" w:rsidRPr="00854560" w:rsidRDefault="00D708B9">
    <w:pPr>
      <w:pStyle w:val="Header"/>
      <w:rPr>
        <w:sz w:val="22"/>
      </w:rPr>
    </w:pPr>
  </w:p>
  <w:p w:rsidR="00D708B9" w:rsidRDefault="00D708B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B9" w:rsidRDefault="00D708B9">
    <w:pPr>
      <w:pStyle w:val="Header"/>
    </w:pPr>
    <w:r>
      <w:t xml:space="preserve">The </w:t>
    </w:r>
    <w:proofErr w:type="spellStart"/>
    <w:r>
      <w:t>Baldons</w:t>
    </w:r>
    <w:proofErr w:type="spellEnd"/>
    <w:r>
      <w:t xml:space="preserve"> Neighbourhood Plan                                                                 Site Appraisal Report</w:t>
    </w:r>
    <w:r>
      <w:tab/>
    </w:r>
    <w:r>
      <w:tab/>
    </w:r>
  </w:p>
  <w:p w:rsidR="00D708B9" w:rsidRDefault="00D708B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8B9" w:rsidRDefault="00D708B9">
    <w:pPr>
      <w:pStyle w:val="Header"/>
    </w:pPr>
    <w:sdt>
      <w:sdtPr>
        <w:id w:val="289369193"/>
        <w:docPartObj>
          <w:docPartGallery w:val="Page Numbers (Margins)"/>
          <w:docPartUnique/>
        </w:docPartObj>
      </w:sdtPr>
      <w:sdtContent>
        <w:r>
          <w:rPr>
            <w:noProof/>
            <w:lang w:eastAsia="en-GB"/>
          </w:rPr>
          <w:pict>
            <v:rect id="Rectangle 2" o:spid="_x0000_s6145" style="position:absolute;margin-left:0;margin-top:0;width:40.2pt;height:171.9pt;z-index:251660288;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ewGTlb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rsidR="00D708B9" w:rsidRDefault="00D708B9">
                    <w:pPr>
                      <w:pStyle w:val="Footer"/>
                      <w:rPr>
                        <w:rFonts w:asciiTheme="majorHAnsi" w:hAnsiTheme="majorHAnsi"/>
                        <w:sz w:val="44"/>
                        <w:szCs w:val="44"/>
                      </w:rPr>
                    </w:pPr>
                    <w:r>
                      <w:rPr>
                        <w:rFonts w:asciiTheme="majorHAnsi" w:hAnsiTheme="majorHAnsi"/>
                      </w:rPr>
                      <w:t>Page</w:t>
                    </w:r>
                    <w:r w:rsidRPr="00AE0722">
                      <w:fldChar w:fldCharType="begin"/>
                    </w:r>
                    <w:r>
                      <w:instrText xml:space="preserve"> PAGE    \* MERGEFORMAT </w:instrText>
                    </w:r>
                    <w:r w:rsidRPr="00AE0722">
                      <w:fldChar w:fldCharType="separate"/>
                    </w:r>
                    <w:r w:rsidR="00416681" w:rsidRPr="00416681">
                      <w:rPr>
                        <w:rFonts w:asciiTheme="majorHAnsi" w:hAnsiTheme="majorHAnsi"/>
                        <w:noProof/>
                        <w:sz w:val="44"/>
                        <w:szCs w:val="44"/>
                      </w:rPr>
                      <w:t>1</w:t>
                    </w:r>
                    <w:r>
                      <w:rPr>
                        <w:rFonts w:asciiTheme="majorHAnsi" w:hAnsiTheme="majorHAnsi"/>
                        <w:noProof/>
                        <w:sz w:val="44"/>
                        <w:szCs w:val="44"/>
                      </w:rPr>
                      <w:fldChar w:fldCharType="end"/>
                    </w:r>
                  </w:p>
                </w:txbxContent>
              </v:textbox>
              <w10:wrap anchorx="margin" anchory="margin"/>
            </v:rect>
          </w:pict>
        </w:r>
      </w:sdtContent>
    </w:sdt>
    <w:proofErr w:type="spellStart"/>
    <w:r>
      <w:t>Baldons</w:t>
    </w:r>
    <w:proofErr w:type="spellEnd"/>
    <w:r>
      <w:t xml:space="preserve"> Neighbourhood Plan                                                                          Sustainability Appraisal </w:t>
    </w:r>
  </w:p>
  <w:p w:rsidR="00D708B9" w:rsidRDefault="00D708B9">
    <w:pPr>
      <w:pStyle w:val="Header"/>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46A3F"/>
    <w:multiLevelType w:val="hybridMultilevel"/>
    <w:tmpl w:val="83409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9953ED"/>
    <w:multiLevelType w:val="hybridMultilevel"/>
    <w:tmpl w:val="D6DA242E"/>
    <w:lvl w:ilvl="0" w:tplc="83F259B4">
      <w:start w:val="5"/>
      <w:numFmt w:val="bullet"/>
      <w:lvlText w:val="-"/>
      <w:lvlJc w:val="left"/>
      <w:pPr>
        <w:ind w:left="765" w:hanging="360"/>
      </w:pPr>
      <w:rPr>
        <w:rFonts w:ascii="Calibri" w:eastAsiaTheme="minorHAnsi" w:hAnsi="Calibri" w:cstheme="minorBid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nsid w:val="09CF00F3"/>
    <w:multiLevelType w:val="hybridMultilevel"/>
    <w:tmpl w:val="336C3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9D6603"/>
    <w:multiLevelType w:val="hybridMultilevel"/>
    <w:tmpl w:val="A162D42C"/>
    <w:lvl w:ilvl="0" w:tplc="83F259B4">
      <w:start w:val="5"/>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6524EE"/>
    <w:multiLevelType w:val="hybridMultilevel"/>
    <w:tmpl w:val="E33C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742F13"/>
    <w:multiLevelType w:val="hybridMultilevel"/>
    <w:tmpl w:val="8CC61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2819E0"/>
    <w:multiLevelType w:val="hybridMultilevel"/>
    <w:tmpl w:val="B1021D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5603B71"/>
    <w:multiLevelType w:val="hybridMultilevel"/>
    <w:tmpl w:val="B2D2A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D365F7"/>
    <w:multiLevelType w:val="hybridMultilevel"/>
    <w:tmpl w:val="40DEEF12"/>
    <w:lvl w:ilvl="0" w:tplc="A9047CD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F321D6"/>
    <w:multiLevelType w:val="hybridMultilevel"/>
    <w:tmpl w:val="7818A1BE"/>
    <w:lvl w:ilvl="0" w:tplc="83F259B4">
      <w:start w:val="5"/>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19D93FB1"/>
    <w:multiLevelType w:val="hybridMultilevel"/>
    <w:tmpl w:val="673AAAF6"/>
    <w:lvl w:ilvl="0" w:tplc="A9047CDC">
      <w:start w:val="1"/>
      <w:numFmt w:val="bullet"/>
      <w:lvlText w:val="-"/>
      <w:lvlJc w:val="left"/>
      <w:pPr>
        <w:ind w:left="39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DED4E8B"/>
    <w:multiLevelType w:val="hybridMultilevel"/>
    <w:tmpl w:val="CBDEA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037BFD"/>
    <w:multiLevelType w:val="hybridMultilevel"/>
    <w:tmpl w:val="C1E4FDD0"/>
    <w:lvl w:ilvl="0" w:tplc="CAC2E988">
      <w:start w:val="1"/>
      <w:numFmt w:val="bullet"/>
      <w:lvlText w:val="-"/>
      <w:lvlJc w:val="left"/>
      <w:pPr>
        <w:ind w:left="450" w:hanging="360"/>
      </w:pPr>
      <w:rPr>
        <w:rFonts w:ascii="Calibri" w:eastAsiaTheme="minorHAnsi" w:hAnsi="Calibri" w:cstheme="minorBidi"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3">
    <w:nsid w:val="21AA266A"/>
    <w:multiLevelType w:val="hybridMultilevel"/>
    <w:tmpl w:val="C2722664"/>
    <w:lvl w:ilvl="0" w:tplc="CAC2E988">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0C2A02"/>
    <w:multiLevelType w:val="hybridMultilevel"/>
    <w:tmpl w:val="7D9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B75F14"/>
    <w:multiLevelType w:val="hybridMultilevel"/>
    <w:tmpl w:val="AFB8A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297EB8"/>
    <w:multiLevelType w:val="multilevel"/>
    <w:tmpl w:val="39F612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34167BC2"/>
    <w:multiLevelType w:val="hybridMultilevel"/>
    <w:tmpl w:val="A58A0A62"/>
    <w:lvl w:ilvl="0" w:tplc="83F259B4">
      <w:start w:val="5"/>
      <w:numFmt w:val="bullet"/>
      <w:lvlText w:val="-"/>
      <w:lvlJc w:val="left"/>
      <w:pPr>
        <w:ind w:left="753" w:hanging="360"/>
      </w:pPr>
      <w:rPr>
        <w:rFonts w:ascii="Calibri" w:eastAsiaTheme="minorHAnsi" w:hAnsi="Calibri" w:cstheme="minorBidi"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8">
    <w:nsid w:val="3D73271E"/>
    <w:multiLevelType w:val="hybridMultilevel"/>
    <w:tmpl w:val="B9F46C94"/>
    <w:lvl w:ilvl="0" w:tplc="8848A632">
      <w:start w:val="1"/>
      <w:numFmt w:val="decimal"/>
      <w:lvlText w:val="%1."/>
      <w:lvlJc w:val="left"/>
      <w:pPr>
        <w:ind w:left="720" w:hanging="360"/>
      </w:pPr>
    </w:lvl>
    <w:lvl w:ilvl="1" w:tplc="55168460" w:tentative="1">
      <w:start w:val="1"/>
      <w:numFmt w:val="lowerLetter"/>
      <w:lvlText w:val="%2."/>
      <w:lvlJc w:val="left"/>
      <w:pPr>
        <w:ind w:left="1440" w:hanging="360"/>
      </w:pPr>
    </w:lvl>
    <w:lvl w:ilvl="2" w:tplc="E06C1B4E" w:tentative="1">
      <w:start w:val="1"/>
      <w:numFmt w:val="lowerRoman"/>
      <w:lvlText w:val="%3."/>
      <w:lvlJc w:val="right"/>
      <w:pPr>
        <w:ind w:left="2160" w:hanging="180"/>
      </w:pPr>
    </w:lvl>
    <w:lvl w:ilvl="3" w:tplc="E1622108" w:tentative="1">
      <w:start w:val="1"/>
      <w:numFmt w:val="decimal"/>
      <w:lvlText w:val="%4."/>
      <w:lvlJc w:val="left"/>
      <w:pPr>
        <w:ind w:left="2880" w:hanging="360"/>
      </w:pPr>
    </w:lvl>
    <w:lvl w:ilvl="4" w:tplc="B65A242A" w:tentative="1">
      <w:start w:val="1"/>
      <w:numFmt w:val="lowerLetter"/>
      <w:lvlText w:val="%5."/>
      <w:lvlJc w:val="left"/>
      <w:pPr>
        <w:ind w:left="3600" w:hanging="360"/>
      </w:pPr>
    </w:lvl>
    <w:lvl w:ilvl="5" w:tplc="E9DC5894" w:tentative="1">
      <w:start w:val="1"/>
      <w:numFmt w:val="lowerRoman"/>
      <w:lvlText w:val="%6."/>
      <w:lvlJc w:val="right"/>
      <w:pPr>
        <w:ind w:left="4320" w:hanging="180"/>
      </w:pPr>
    </w:lvl>
    <w:lvl w:ilvl="6" w:tplc="81B2F910" w:tentative="1">
      <w:start w:val="1"/>
      <w:numFmt w:val="decimal"/>
      <w:lvlText w:val="%7."/>
      <w:lvlJc w:val="left"/>
      <w:pPr>
        <w:ind w:left="5040" w:hanging="360"/>
      </w:pPr>
    </w:lvl>
    <w:lvl w:ilvl="7" w:tplc="61D0E8F2" w:tentative="1">
      <w:start w:val="1"/>
      <w:numFmt w:val="lowerLetter"/>
      <w:lvlText w:val="%8."/>
      <w:lvlJc w:val="left"/>
      <w:pPr>
        <w:ind w:left="5760" w:hanging="360"/>
      </w:pPr>
    </w:lvl>
    <w:lvl w:ilvl="8" w:tplc="0F8CBF36" w:tentative="1">
      <w:start w:val="1"/>
      <w:numFmt w:val="lowerRoman"/>
      <w:lvlText w:val="%9."/>
      <w:lvlJc w:val="right"/>
      <w:pPr>
        <w:ind w:left="6480" w:hanging="180"/>
      </w:pPr>
    </w:lvl>
  </w:abstractNum>
  <w:abstractNum w:abstractNumId="19">
    <w:nsid w:val="464934C3"/>
    <w:multiLevelType w:val="hybridMultilevel"/>
    <w:tmpl w:val="B664A810"/>
    <w:lvl w:ilvl="0" w:tplc="80C44F24">
      <w:start w:val="1"/>
      <w:numFmt w:val="bullet"/>
      <w:lvlText w:val=""/>
      <w:lvlJc w:val="left"/>
      <w:pPr>
        <w:ind w:left="720" w:hanging="360"/>
      </w:pPr>
      <w:rPr>
        <w:rFonts w:ascii="Symbol" w:hAnsi="Symbol" w:hint="default"/>
      </w:rPr>
    </w:lvl>
    <w:lvl w:ilvl="1" w:tplc="6F3CD96E" w:tentative="1">
      <w:start w:val="1"/>
      <w:numFmt w:val="bullet"/>
      <w:lvlText w:val="o"/>
      <w:lvlJc w:val="left"/>
      <w:pPr>
        <w:ind w:left="1440" w:hanging="360"/>
      </w:pPr>
      <w:rPr>
        <w:rFonts w:ascii="Courier New" w:hAnsi="Courier New" w:cs="Courier New" w:hint="default"/>
      </w:rPr>
    </w:lvl>
    <w:lvl w:ilvl="2" w:tplc="F5EAA484" w:tentative="1">
      <w:start w:val="1"/>
      <w:numFmt w:val="bullet"/>
      <w:lvlText w:val=""/>
      <w:lvlJc w:val="left"/>
      <w:pPr>
        <w:ind w:left="2160" w:hanging="360"/>
      </w:pPr>
      <w:rPr>
        <w:rFonts w:ascii="Wingdings" w:hAnsi="Wingdings" w:hint="default"/>
      </w:rPr>
    </w:lvl>
    <w:lvl w:ilvl="3" w:tplc="060EC49C" w:tentative="1">
      <w:start w:val="1"/>
      <w:numFmt w:val="bullet"/>
      <w:lvlText w:val=""/>
      <w:lvlJc w:val="left"/>
      <w:pPr>
        <w:ind w:left="2880" w:hanging="360"/>
      </w:pPr>
      <w:rPr>
        <w:rFonts w:ascii="Symbol" w:hAnsi="Symbol" w:hint="default"/>
      </w:rPr>
    </w:lvl>
    <w:lvl w:ilvl="4" w:tplc="11F2ADBC" w:tentative="1">
      <w:start w:val="1"/>
      <w:numFmt w:val="bullet"/>
      <w:lvlText w:val="o"/>
      <w:lvlJc w:val="left"/>
      <w:pPr>
        <w:ind w:left="3600" w:hanging="360"/>
      </w:pPr>
      <w:rPr>
        <w:rFonts w:ascii="Courier New" w:hAnsi="Courier New" w:cs="Courier New" w:hint="default"/>
      </w:rPr>
    </w:lvl>
    <w:lvl w:ilvl="5" w:tplc="86E6ACDA" w:tentative="1">
      <w:start w:val="1"/>
      <w:numFmt w:val="bullet"/>
      <w:lvlText w:val=""/>
      <w:lvlJc w:val="left"/>
      <w:pPr>
        <w:ind w:left="4320" w:hanging="360"/>
      </w:pPr>
      <w:rPr>
        <w:rFonts w:ascii="Wingdings" w:hAnsi="Wingdings" w:hint="default"/>
      </w:rPr>
    </w:lvl>
    <w:lvl w:ilvl="6" w:tplc="A1C4631A" w:tentative="1">
      <w:start w:val="1"/>
      <w:numFmt w:val="bullet"/>
      <w:lvlText w:val=""/>
      <w:lvlJc w:val="left"/>
      <w:pPr>
        <w:ind w:left="5040" w:hanging="360"/>
      </w:pPr>
      <w:rPr>
        <w:rFonts w:ascii="Symbol" w:hAnsi="Symbol" w:hint="default"/>
      </w:rPr>
    </w:lvl>
    <w:lvl w:ilvl="7" w:tplc="62E42608" w:tentative="1">
      <w:start w:val="1"/>
      <w:numFmt w:val="bullet"/>
      <w:lvlText w:val="o"/>
      <w:lvlJc w:val="left"/>
      <w:pPr>
        <w:ind w:left="5760" w:hanging="360"/>
      </w:pPr>
      <w:rPr>
        <w:rFonts w:ascii="Courier New" w:hAnsi="Courier New" w:cs="Courier New" w:hint="default"/>
      </w:rPr>
    </w:lvl>
    <w:lvl w:ilvl="8" w:tplc="8DE0544A" w:tentative="1">
      <w:start w:val="1"/>
      <w:numFmt w:val="bullet"/>
      <w:lvlText w:val=""/>
      <w:lvlJc w:val="left"/>
      <w:pPr>
        <w:ind w:left="6480" w:hanging="360"/>
      </w:pPr>
      <w:rPr>
        <w:rFonts w:ascii="Wingdings" w:hAnsi="Wingdings" w:hint="default"/>
      </w:rPr>
    </w:lvl>
  </w:abstractNum>
  <w:abstractNum w:abstractNumId="20">
    <w:nsid w:val="47FC43A9"/>
    <w:multiLevelType w:val="hybridMultilevel"/>
    <w:tmpl w:val="E632961E"/>
    <w:lvl w:ilvl="0" w:tplc="C16CD826">
      <w:start w:val="1"/>
      <w:numFmt w:val="bullet"/>
      <w:lvlText w:val=""/>
      <w:lvlJc w:val="left"/>
      <w:pPr>
        <w:ind w:left="720" w:hanging="360"/>
      </w:pPr>
      <w:rPr>
        <w:rFonts w:ascii="Symbol" w:hAnsi="Symbol" w:hint="default"/>
      </w:rPr>
    </w:lvl>
    <w:lvl w:ilvl="1" w:tplc="B6D0F880" w:tentative="1">
      <w:start w:val="1"/>
      <w:numFmt w:val="bullet"/>
      <w:lvlText w:val="o"/>
      <w:lvlJc w:val="left"/>
      <w:pPr>
        <w:ind w:left="1440" w:hanging="360"/>
      </w:pPr>
      <w:rPr>
        <w:rFonts w:ascii="Courier New" w:hAnsi="Courier New" w:cs="Courier New" w:hint="default"/>
      </w:rPr>
    </w:lvl>
    <w:lvl w:ilvl="2" w:tplc="068208D6" w:tentative="1">
      <w:start w:val="1"/>
      <w:numFmt w:val="bullet"/>
      <w:lvlText w:val=""/>
      <w:lvlJc w:val="left"/>
      <w:pPr>
        <w:ind w:left="2160" w:hanging="360"/>
      </w:pPr>
      <w:rPr>
        <w:rFonts w:ascii="Wingdings" w:hAnsi="Wingdings" w:hint="default"/>
      </w:rPr>
    </w:lvl>
    <w:lvl w:ilvl="3" w:tplc="328EE806" w:tentative="1">
      <w:start w:val="1"/>
      <w:numFmt w:val="bullet"/>
      <w:lvlText w:val=""/>
      <w:lvlJc w:val="left"/>
      <w:pPr>
        <w:ind w:left="2880" w:hanging="360"/>
      </w:pPr>
      <w:rPr>
        <w:rFonts w:ascii="Symbol" w:hAnsi="Symbol" w:hint="default"/>
      </w:rPr>
    </w:lvl>
    <w:lvl w:ilvl="4" w:tplc="D44853DA" w:tentative="1">
      <w:start w:val="1"/>
      <w:numFmt w:val="bullet"/>
      <w:lvlText w:val="o"/>
      <w:lvlJc w:val="left"/>
      <w:pPr>
        <w:ind w:left="3600" w:hanging="360"/>
      </w:pPr>
      <w:rPr>
        <w:rFonts w:ascii="Courier New" w:hAnsi="Courier New" w:cs="Courier New" w:hint="default"/>
      </w:rPr>
    </w:lvl>
    <w:lvl w:ilvl="5" w:tplc="4CA84302" w:tentative="1">
      <w:start w:val="1"/>
      <w:numFmt w:val="bullet"/>
      <w:lvlText w:val=""/>
      <w:lvlJc w:val="left"/>
      <w:pPr>
        <w:ind w:left="4320" w:hanging="360"/>
      </w:pPr>
      <w:rPr>
        <w:rFonts w:ascii="Wingdings" w:hAnsi="Wingdings" w:hint="default"/>
      </w:rPr>
    </w:lvl>
    <w:lvl w:ilvl="6" w:tplc="0056304E" w:tentative="1">
      <w:start w:val="1"/>
      <w:numFmt w:val="bullet"/>
      <w:lvlText w:val=""/>
      <w:lvlJc w:val="left"/>
      <w:pPr>
        <w:ind w:left="5040" w:hanging="360"/>
      </w:pPr>
      <w:rPr>
        <w:rFonts w:ascii="Symbol" w:hAnsi="Symbol" w:hint="default"/>
      </w:rPr>
    </w:lvl>
    <w:lvl w:ilvl="7" w:tplc="6CB61154" w:tentative="1">
      <w:start w:val="1"/>
      <w:numFmt w:val="bullet"/>
      <w:lvlText w:val="o"/>
      <w:lvlJc w:val="left"/>
      <w:pPr>
        <w:ind w:left="5760" w:hanging="360"/>
      </w:pPr>
      <w:rPr>
        <w:rFonts w:ascii="Courier New" w:hAnsi="Courier New" w:cs="Courier New" w:hint="default"/>
      </w:rPr>
    </w:lvl>
    <w:lvl w:ilvl="8" w:tplc="0B04E594" w:tentative="1">
      <w:start w:val="1"/>
      <w:numFmt w:val="bullet"/>
      <w:lvlText w:val=""/>
      <w:lvlJc w:val="left"/>
      <w:pPr>
        <w:ind w:left="6480" w:hanging="360"/>
      </w:pPr>
      <w:rPr>
        <w:rFonts w:ascii="Wingdings" w:hAnsi="Wingdings" w:hint="default"/>
      </w:rPr>
    </w:lvl>
  </w:abstractNum>
  <w:abstractNum w:abstractNumId="21">
    <w:nsid w:val="4A6F4171"/>
    <w:multiLevelType w:val="hybridMultilevel"/>
    <w:tmpl w:val="A44C8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010031"/>
    <w:multiLevelType w:val="hybridMultilevel"/>
    <w:tmpl w:val="0C02EF4E"/>
    <w:lvl w:ilvl="0" w:tplc="379E0892">
      <w:start w:val="1"/>
      <w:numFmt w:val="bullet"/>
      <w:lvlText w:val=""/>
      <w:lvlJc w:val="left"/>
      <w:pPr>
        <w:ind w:left="720" w:hanging="360"/>
      </w:pPr>
      <w:rPr>
        <w:rFonts w:ascii="Symbol" w:hAnsi="Symbol" w:hint="default"/>
      </w:rPr>
    </w:lvl>
    <w:lvl w:ilvl="1" w:tplc="39A8300C" w:tentative="1">
      <w:start w:val="1"/>
      <w:numFmt w:val="bullet"/>
      <w:lvlText w:val="o"/>
      <w:lvlJc w:val="left"/>
      <w:pPr>
        <w:ind w:left="1440" w:hanging="360"/>
      </w:pPr>
      <w:rPr>
        <w:rFonts w:ascii="Courier New" w:hAnsi="Courier New" w:cs="Courier New" w:hint="default"/>
      </w:rPr>
    </w:lvl>
    <w:lvl w:ilvl="2" w:tplc="986E229A" w:tentative="1">
      <w:start w:val="1"/>
      <w:numFmt w:val="bullet"/>
      <w:lvlText w:val=""/>
      <w:lvlJc w:val="left"/>
      <w:pPr>
        <w:ind w:left="2160" w:hanging="360"/>
      </w:pPr>
      <w:rPr>
        <w:rFonts w:ascii="Wingdings" w:hAnsi="Wingdings" w:hint="default"/>
      </w:rPr>
    </w:lvl>
    <w:lvl w:ilvl="3" w:tplc="E774D532" w:tentative="1">
      <w:start w:val="1"/>
      <w:numFmt w:val="bullet"/>
      <w:lvlText w:val=""/>
      <w:lvlJc w:val="left"/>
      <w:pPr>
        <w:ind w:left="2880" w:hanging="360"/>
      </w:pPr>
      <w:rPr>
        <w:rFonts w:ascii="Symbol" w:hAnsi="Symbol" w:hint="default"/>
      </w:rPr>
    </w:lvl>
    <w:lvl w:ilvl="4" w:tplc="88D84ED4" w:tentative="1">
      <w:start w:val="1"/>
      <w:numFmt w:val="bullet"/>
      <w:lvlText w:val="o"/>
      <w:lvlJc w:val="left"/>
      <w:pPr>
        <w:ind w:left="3600" w:hanging="360"/>
      </w:pPr>
      <w:rPr>
        <w:rFonts w:ascii="Courier New" w:hAnsi="Courier New" w:cs="Courier New" w:hint="default"/>
      </w:rPr>
    </w:lvl>
    <w:lvl w:ilvl="5" w:tplc="82080D16" w:tentative="1">
      <w:start w:val="1"/>
      <w:numFmt w:val="bullet"/>
      <w:lvlText w:val=""/>
      <w:lvlJc w:val="left"/>
      <w:pPr>
        <w:ind w:left="4320" w:hanging="360"/>
      </w:pPr>
      <w:rPr>
        <w:rFonts w:ascii="Wingdings" w:hAnsi="Wingdings" w:hint="default"/>
      </w:rPr>
    </w:lvl>
    <w:lvl w:ilvl="6" w:tplc="76262D16" w:tentative="1">
      <w:start w:val="1"/>
      <w:numFmt w:val="bullet"/>
      <w:lvlText w:val=""/>
      <w:lvlJc w:val="left"/>
      <w:pPr>
        <w:ind w:left="5040" w:hanging="360"/>
      </w:pPr>
      <w:rPr>
        <w:rFonts w:ascii="Symbol" w:hAnsi="Symbol" w:hint="default"/>
      </w:rPr>
    </w:lvl>
    <w:lvl w:ilvl="7" w:tplc="EDBE2F8C" w:tentative="1">
      <w:start w:val="1"/>
      <w:numFmt w:val="bullet"/>
      <w:lvlText w:val="o"/>
      <w:lvlJc w:val="left"/>
      <w:pPr>
        <w:ind w:left="5760" w:hanging="360"/>
      </w:pPr>
      <w:rPr>
        <w:rFonts w:ascii="Courier New" w:hAnsi="Courier New" w:cs="Courier New" w:hint="default"/>
      </w:rPr>
    </w:lvl>
    <w:lvl w:ilvl="8" w:tplc="840E6EF6" w:tentative="1">
      <w:start w:val="1"/>
      <w:numFmt w:val="bullet"/>
      <w:lvlText w:val=""/>
      <w:lvlJc w:val="left"/>
      <w:pPr>
        <w:ind w:left="6480" w:hanging="360"/>
      </w:pPr>
      <w:rPr>
        <w:rFonts w:ascii="Wingdings" w:hAnsi="Wingdings" w:hint="default"/>
      </w:rPr>
    </w:lvl>
  </w:abstractNum>
  <w:abstractNum w:abstractNumId="23">
    <w:nsid w:val="510D332C"/>
    <w:multiLevelType w:val="hybridMultilevel"/>
    <w:tmpl w:val="D0FCE7CC"/>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4">
    <w:nsid w:val="52E84CFD"/>
    <w:multiLevelType w:val="hybridMultilevel"/>
    <w:tmpl w:val="A1525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3996341"/>
    <w:multiLevelType w:val="hybridMultilevel"/>
    <w:tmpl w:val="0FE67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725005F"/>
    <w:multiLevelType w:val="hybridMultilevel"/>
    <w:tmpl w:val="DAE2955C"/>
    <w:lvl w:ilvl="0" w:tplc="08090001">
      <w:start w:val="1"/>
      <w:numFmt w:val="decimal"/>
      <w:lvlText w:val="%1."/>
      <w:lvlJc w:val="left"/>
      <w:pPr>
        <w:ind w:left="750" w:hanging="360"/>
      </w:pPr>
    </w:lvl>
    <w:lvl w:ilvl="1" w:tplc="08090003" w:tentative="1">
      <w:start w:val="1"/>
      <w:numFmt w:val="lowerLetter"/>
      <w:lvlText w:val="%2."/>
      <w:lvlJc w:val="left"/>
      <w:pPr>
        <w:ind w:left="1470" w:hanging="360"/>
      </w:pPr>
    </w:lvl>
    <w:lvl w:ilvl="2" w:tplc="08090005" w:tentative="1">
      <w:start w:val="1"/>
      <w:numFmt w:val="lowerRoman"/>
      <w:lvlText w:val="%3."/>
      <w:lvlJc w:val="right"/>
      <w:pPr>
        <w:ind w:left="2190" w:hanging="180"/>
      </w:pPr>
    </w:lvl>
    <w:lvl w:ilvl="3" w:tplc="08090001" w:tentative="1">
      <w:start w:val="1"/>
      <w:numFmt w:val="decimal"/>
      <w:lvlText w:val="%4."/>
      <w:lvlJc w:val="left"/>
      <w:pPr>
        <w:ind w:left="2910" w:hanging="360"/>
      </w:pPr>
    </w:lvl>
    <w:lvl w:ilvl="4" w:tplc="08090003" w:tentative="1">
      <w:start w:val="1"/>
      <w:numFmt w:val="lowerLetter"/>
      <w:lvlText w:val="%5."/>
      <w:lvlJc w:val="left"/>
      <w:pPr>
        <w:ind w:left="3630" w:hanging="360"/>
      </w:pPr>
    </w:lvl>
    <w:lvl w:ilvl="5" w:tplc="08090005" w:tentative="1">
      <w:start w:val="1"/>
      <w:numFmt w:val="lowerRoman"/>
      <w:lvlText w:val="%6."/>
      <w:lvlJc w:val="right"/>
      <w:pPr>
        <w:ind w:left="4350" w:hanging="180"/>
      </w:pPr>
    </w:lvl>
    <w:lvl w:ilvl="6" w:tplc="08090001" w:tentative="1">
      <w:start w:val="1"/>
      <w:numFmt w:val="decimal"/>
      <w:lvlText w:val="%7."/>
      <w:lvlJc w:val="left"/>
      <w:pPr>
        <w:ind w:left="5070" w:hanging="360"/>
      </w:pPr>
    </w:lvl>
    <w:lvl w:ilvl="7" w:tplc="08090003" w:tentative="1">
      <w:start w:val="1"/>
      <w:numFmt w:val="lowerLetter"/>
      <w:lvlText w:val="%8."/>
      <w:lvlJc w:val="left"/>
      <w:pPr>
        <w:ind w:left="5790" w:hanging="360"/>
      </w:pPr>
    </w:lvl>
    <w:lvl w:ilvl="8" w:tplc="08090005" w:tentative="1">
      <w:start w:val="1"/>
      <w:numFmt w:val="lowerRoman"/>
      <w:lvlText w:val="%9."/>
      <w:lvlJc w:val="right"/>
      <w:pPr>
        <w:ind w:left="6510" w:hanging="180"/>
      </w:pPr>
    </w:lvl>
  </w:abstractNum>
  <w:abstractNum w:abstractNumId="27">
    <w:nsid w:val="5784370B"/>
    <w:multiLevelType w:val="hybridMultilevel"/>
    <w:tmpl w:val="AC4A13F8"/>
    <w:lvl w:ilvl="0" w:tplc="FA64883A">
      <w:start w:val="2"/>
      <w:numFmt w:val="bullet"/>
      <w:lvlText w:val=":"/>
      <w:lvlJc w:val="left"/>
      <w:pPr>
        <w:ind w:left="1800" w:hanging="144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8402C8"/>
    <w:multiLevelType w:val="hybridMultilevel"/>
    <w:tmpl w:val="C0EE0F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CAA1F05"/>
    <w:multiLevelType w:val="hybridMultilevel"/>
    <w:tmpl w:val="64D0095C"/>
    <w:lvl w:ilvl="0" w:tplc="A9047CDC">
      <w:start w:val="1"/>
      <w:numFmt w:val="bullet"/>
      <w:lvlText w:val="-"/>
      <w:lvlJc w:val="left"/>
      <w:pPr>
        <w:ind w:left="750" w:hanging="360"/>
      </w:pPr>
      <w:rPr>
        <w:rFonts w:ascii="Calibri" w:eastAsiaTheme="minorHAnsi" w:hAnsi="Calibri" w:cstheme="minorBidi"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0">
    <w:nsid w:val="5D875C64"/>
    <w:multiLevelType w:val="hybridMultilevel"/>
    <w:tmpl w:val="68B6718A"/>
    <w:lvl w:ilvl="0" w:tplc="08090001">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1471E74"/>
    <w:multiLevelType w:val="hybridMultilevel"/>
    <w:tmpl w:val="EC286D5A"/>
    <w:lvl w:ilvl="0" w:tplc="0809000F">
      <w:start w:val="1"/>
      <w:numFmt w:val="decimal"/>
      <w:lvlText w:val="%1."/>
      <w:lvlJc w:val="left"/>
      <w:pPr>
        <w:ind w:left="825" w:hanging="360"/>
      </w:p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32">
    <w:nsid w:val="6359081A"/>
    <w:multiLevelType w:val="hybridMultilevel"/>
    <w:tmpl w:val="A47A49B4"/>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3">
    <w:nsid w:val="63A63440"/>
    <w:multiLevelType w:val="hybridMultilevel"/>
    <w:tmpl w:val="F1B655CE"/>
    <w:lvl w:ilvl="0" w:tplc="A9047CDC">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4">
    <w:nsid w:val="64AE271B"/>
    <w:multiLevelType w:val="hybridMultilevel"/>
    <w:tmpl w:val="C890EE60"/>
    <w:lvl w:ilvl="0" w:tplc="0809000F">
      <w:start w:val="5"/>
      <w:numFmt w:val="bullet"/>
      <w:lvlText w:val="-"/>
      <w:lvlJc w:val="left"/>
      <w:pPr>
        <w:ind w:left="720" w:hanging="360"/>
      </w:pPr>
      <w:rPr>
        <w:rFonts w:ascii="Calibri" w:eastAsiaTheme="minorHAnsi" w:hAnsi="Calibri" w:cstheme="minorBidi"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5">
    <w:nsid w:val="67FE5868"/>
    <w:multiLevelType w:val="hybridMultilevel"/>
    <w:tmpl w:val="9B7696EC"/>
    <w:lvl w:ilvl="0" w:tplc="0809000F">
      <w:start w:val="1"/>
      <w:numFmt w:val="bullet"/>
      <w:lvlText w:val="-"/>
      <w:lvlJc w:val="left"/>
      <w:pPr>
        <w:ind w:left="390" w:hanging="360"/>
      </w:pPr>
      <w:rPr>
        <w:rFonts w:ascii="Calibri" w:eastAsiaTheme="minorHAnsi" w:hAnsi="Calibri" w:cstheme="minorBidi"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6">
    <w:nsid w:val="6BF20248"/>
    <w:multiLevelType w:val="hybridMultilevel"/>
    <w:tmpl w:val="E1366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0437FEB"/>
    <w:multiLevelType w:val="hybridMultilevel"/>
    <w:tmpl w:val="3F62F2EA"/>
    <w:lvl w:ilvl="0" w:tplc="819CC9D6">
      <w:start w:val="1"/>
      <w:numFmt w:val="bullet"/>
      <w:lvlText w:val="-"/>
      <w:lvlJc w:val="left"/>
      <w:pPr>
        <w:ind w:left="720" w:hanging="360"/>
      </w:pPr>
      <w:rPr>
        <w:rFonts w:ascii="Calibri" w:eastAsiaTheme="minorHAnsi" w:hAnsi="Calibri" w:cstheme="minorBidi"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8">
    <w:nsid w:val="71A34D04"/>
    <w:multiLevelType w:val="hybridMultilevel"/>
    <w:tmpl w:val="8F4AA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27E2293"/>
    <w:multiLevelType w:val="hybridMultilevel"/>
    <w:tmpl w:val="AD623E8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0">
    <w:nsid w:val="7BFC3E19"/>
    <w:multiLevelType w:val="hybridMultilevel"/>
    <w:tmpl w:val="8342E398"/>
    <w:lvl w:ilvl="0" w:tplc="08090001">
      <w:start w:val="1"/>
      <w:numFmt w:val="lowerLetter"/>
      <w:lvlText w:val="%1)"/>
      <w:lvlJc w:val="left"/>
      <w:pPr>
        <w:ind w:left="2160" w:hanging="360"/>
      </w:pPr>
    </w:lvl>
    <w:lvl w:ilvl="1" w:tplc="08090003" w:tentative="1">
      <w:start w:val="1"/>
      <w:numFmt w:val="lowerLetter"/>
      <w:lvlText w:val="%2."/>
      <w:lvlJc w:val="left"/>
      <w:pPr>
        <w:ind w:left="2880" w:hanging="360"/>
      </w:pPr>
    </w:lvl>
    <w:lvl w:ilvl="2" w:tplc="08090005" w:tentative="1">
      <w:start w:val="1"/>
      <w:numFmt w:val="lowerRoman"/>
      <w:lvlText w:val="%3."/>
      <w:lvlJc w:val="right"/>
      <w:pPr>
        <w:ind w:left="3600" w:hanging="180"/>
      </w:pPr>
    </w:lvl>
    <w:lvl w:ilvl="3" w:tplc="08090001" w:tentative="1">
      <w:start w:val="1"/>
      <w:numFmt w:val="decimal"/>
      <w:lvlText w:val="%4."/>
      <w:lvlJc w:val="left"/>
      <w:pPr>
        <w:ind w:left="4320" w:hanging="360"/>
      </w:pPr>
    </w:lvl>
    <w:lvl w:ilvl="4" w:tplc="08090003" w:tentative="1">
      <w:start w:val="1"/>
      <w:numFmt w:val="lowerLetter"/>
      <w:lvlText w:val="%5."/>
      <w:lvlJc w:val="left"/>
      <w:pPr>
        <w:ind w:left="5040" w:hanging="360"/>
      </w:pPr>
    </w:lvl>
    <w:lvl w:ilvl="5" w:tplc="08090005" w:tentative="1">
      <w:start w:val="1"/>
      <w:numFmt w:val="lowerRoman"/>
      <w:lvlText w:val="%6."/>
      <w:lvlJc w:val="right"/>
      <w:pPr>
        <w:ind w:left="5760" w:hanging="180"/>
      </w:pPr>
    </w:lvl>
    <w:lvl w:ilvl="6" w:tplc="08090001" w:tentative="1">
      <w:start w:val="1"/>
      <w:numFmt w:val="decimal"/>
      <w:lvlText w:val="%7."/>
      <w:lvlJc w:val="left"/>
      <w:pPr>
        <w:ind w:left="6480" w:hanging="360"/>
      </w:pPr>
    </w:lvl>
    <w:lvl w:ilvl="7" w:tplc="08090003" w:tentative="1">
      <w:start w:val="1"/>
      <w:numFmt w:val="lowerLetter"/>
      <w:lvlText w:val="%8."/>
      <w:lvlJc w:val="left"/>
      <w:pPr>
        <w:ind w:left="7200" w:hanging="360"/>
      </w:pPr>
    </w:lvl>
    <w:lvl w:ilvl="8" w:tplc="08090005" w:tentative="1">
      <w:start w:val="1"/>
      <w:numFmt w:val="lowerRoman"/>
      <w:lvlText w:val="%9."/>
      <w:lvlJc w:val="right"/>
      <w:pPr>
        <w:ind w:left="7920" w:hanging="180"/>
      </w:pPr>
    </w:lvl>
  </w:abstractNum>
  <w:abstractNum w:abstractNumId="41">
    <w:nsid w:val="7E2070FF"/>
    <w:multiLevelType w:val="hybridMultilevel"/>
    <w:tmpl w:val="8BF6F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25"/>
  </w:num>
  <w:num w:numId="4">
    <w:abstractNumId w:val="8"/>
  </w:num>
  <w:num w:numId="5">
    <w:abstractNumId w:val="21"/>
  </w:num>
  <w:num w:numId="6">
    <w:abstractNumId w:val="19"/>
  </w:num>
  <w:num w:numId="7">
    <w:abstractNumId w:val="33"/>
  </w:num>
  <w:num w:numId="8">
    <w:abstractNumId w:val="40"/>
  </w:num>
  <w:num w:numId="9">
    <w:abstractNumId w:val="30"/>
  </w:num>
  <w:num w:numId="10">
    <w:abstractNumId w:val="9"/>
  </w:num>
  <w:num w:numId="11">
    <w:abstractNumId w:val="17"/>
  </w:num>
  <w:num w:numId="12">
    <w:abstractNumId w:val="20"/>
  </w:num>
  <w:num w:numId="13">
    <w:abstractNumId w:val="34"/>
  </w:num>
  <w:num w:numId="14">
    <w:abstractNumId w:val="3"/>
  </w:num>
  <w:num w:numId="15">
    <w:abstractNumId w:val="1"/>
  </w:num>
  <w:num w:numId="16">
    <w:abstractNumId w:val="12"/>
  </w:num>
  <w:num w:numId="17">
    <w:abstractNumId w:val="31"/>
  </w:num>
  <w:num w:numId="18">
    <w:abstractNumId w:val="39"/>
  </w:num>
  <w:num w:numId="19">
    <w:abstractNumId w:val="37"/>
  </w:num>
  <w:num w:numId="20">
    <w:abstractNumId w:val="13"/>
  </w:num>
  <w:num w:numId="21">
    <w:abstractNumId w:val="41"/>
  </w:num>
  <w:num w:numId="22">
    <w:abstractNumId w:val="35"/>
  </w:num>
  <w:num w:numId="23">
    <w:abstractNumId w:val="32"/>
  </w:num>
  <w:num w:numId="24">
    <w:abstractNumId w:val="10"/>
  </w:num>
  <w:num w:numId="25">
    <w:abstractNumId w:val="7"/>
  </w:num>
  <w:num w:numId="26">
    <w:abstractNumId w:val="28"/>
  </w:num>
  <w:num w:numId="27">
    <w:abstractNumId w:val="5"/>
  </w:num>
  <w:num w:numId="28">
    <w:abstractNumId w:val="36"/>
  </w:num>
  <w:num w:numId="29">
    <w:abstractNumId w:val="2"/>
  </w:num>
  <w:num w:numId="30">
    <w:abstractNumId w:val="6"/>
  </w:num>
  <w:num w:numId="31">
    <w:abstractNumId w:val="29"/>
  </w:num>
  <w:num w:numId="32">
    <w:abstractNumId w:val="18"/>
  </w:num>
  <w:num w:numId="33">
    <w:abstractNumId w:val="24"/>
  </w:num>
  <w:num w:numId="34">
    <w:abstractNumId w:val="26"/>
  </w:num>
  <w:num w:numId="35">
    <w:abstractNumId w:val="4"/>
  </w:num>
  <w:num w:numId="36">
    <w:abstractNumId w:val="23"/>
  </w:num>
  <w:num w:numId="37">
    <w:abstractNumId w:val="14"/>
  </w:num>
  <w:num w:numId="38">
    <w:abstractNumId w:val="11"/>
  </w:num>
  <w:num w:numId="39">
    <w:abstractNumId w:val="0"/>
  </w:num>
  <w:num w:numId="40">
    <w:abstractNumId w:val="38"/>
  </w:num>
  <w:num w:numId="41">
    <w:abstractNumId w:val="15"/>
  </w:num>
  <w:num w:numId="42">
    <w:abstractNumId w:val="2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9698" fillcolor="white">
      <v:fill color="white"/>
    </o:shapedefaults>
    <o:shapelayout v:ext="edit">
      <o:idmap v:ext="edit" data="6"/>
    </o:shapelayout>
  </w:hdrShapeDefaults>
  <w:footnotePr>
    <w:footnote w:id="-1"/>
    <w:footnote w:id="0"/>
  </w:footnotePr>
  <w:endnotePr>
    <w:endnote w:id="-1"/>
    <w:endnote w:id="0"/>
  </w:endnotePr>
  <w:compat/>
  <w:rsids>
    <w:rsidRoot w:val="00264AE2"/>
    <w:rsid w:val="000049A0"/>
    <w:rsid w:val="00004BA0"/>
    <w:rsid w:val="0000598B"/>
    <w:rsid w:val="00007089"/>
    <w:rsid w:val="0001529F"/>
    <w:rsid w:val="000203EB"/>
    <w:rsid w:val="00020B0B"/>
    <w:rsid w:val="00022299"/>
    <w:rsid w:val="00022C79"/>
    <w:rsid w:val="00023593"/>
    <w:rsid w:val="00025A4F"/>
    <w:rsid w:val="000278CD"/>
    <w:rsid w:val="00031493"/>
    <w:rsid w:val="0003409C"/>
    <w:rsid w:val="00034C93"/>
    <w:rsid w:val="00034F68"/>
    <w:rsid w:val="000421A0"/>
    <w:rsid w:val="00044CCD"/>
    <w:rsid w:val="00045243"/>
    <w:rsid w:val="00046872"/>
    <w:rsid w:val="00046BA5"/>
    <w:rsid w:val="00050172"/>
    <w:rsid w:val="00051FED"/>
    <w:rsid w:val="0005275D"/>
    <w:rsid w:val="000565DF"/>
    <w:rsid w:val="0006045C"/>
    <w:rsid w:val="0006166E"/>
    <w:rsid w:val="000630A0"/>
    <w:rsid w:val="0006620D"/>
    <w:rsid w:val="00074F82"/>
    <w:rsid w:val="000762B3"/>
    <w:rsid w:val="00081E27"/>
    <w:rsid w:val="0009029A"/>
    <w:rsid w:val="00092F65"/>
    <w:rsid w:val="00095411"/>
    <w:rsid w:val="000957FE"/>
    <w:rsid w:val="000A1A91"/>
    <w:rsid w:val="000A22BB"/>
    <w:rsid w:val="000A344B"/>
    <w:rsid w:val="000A568E"/>
    <w:rsid w:val="000A5F2D"/>
    <w:rsid w:val="000A71B7"/>
    <w:rsid w:val="000B0083"/>
    <w:rsid w:val="000B2B1A"/>
    <w:rsid w:val="000B6432"/>
    <w:rsid w:val="000B6D2C"/>
    <w:rsid w:val="000C1725"/>
    <w:rsid w:val="000C24EB"/>
    <w:rsid w:val="000C5798"/>
    <w:rsid w:val="000D04B3"/>
    <w:rsid w:val="000D2571"/>
    <w:rsid w:val="000E0D0C"/>
    <w:rsid w:val="000E1C98"/>
    <w:rsid w:val="000E3EF1"/>
    <w:rsid w:val="000E432D"/>
    <w:rsid w:val="000E58B5"/>
    <w:rsid w:val="000E6A7F"/>
    <w:rsid w:val="000E6F48"/>
    <w:rsid w:val="000E6F56"/>
    <w:rsid w:val="000E7929"/>
    <w:rsid w:val="000E7B9C"/>
    <w:rsid w:val="000F0FF5"/>
    <w:rsid w:val="000F55C6"/>
    <w:rsid w:val="000F6BD8"/>
    <w:rsid w:val="000F6C66"/>
    <w:rsid w:val="00100542"/>
    <w:rsid w:val="00101AE0"/>
    <w:rsid w:val="00106FDB"/>
    <w:rsid w:val="001153D7"/>
    <w:rsid w:val="001176C5"/>
    <w:rsid w:val="00120268"/>
    <w:rsid w:val="00122497"/>
    <w:rsid w:val="00125688"/>
    <w:rsid w:val="00135F5D"/>
    <w:rsid w:val="001368EE"/>
    <w:rsid w:val="0013750D"/>
    <w:rsid w:val="0014048B"/>
    <w:rsid w:val="001427D7"/>
    <w:rsid w:val="00144909"/>
    <w:rsid w:val="001464F7"/>
    <w:rsid w:val="00147D48"/>
    <w:rsid w:val="0015067E"/>
    <w:rsid w:val="00150D2A"/>
    <w:rsid w:val="00151747"/>
    <w:rsid w:val="001537CE"/>
    <w:rsid w:val="00156652"/>
    <w:rsid w:val="00156ABF"/>
    <w:rsid w:val="00164A35"/>
    <w:rsid w:val="00173E26"/>
    <w:rsid w:val="00182D41"/>
    <w:rsid w:val="0018417A"/>
    <w:rsid w:val="001979FB"/>
    <w:rsid w:val="001A04C5"/>
    <w:rsid w:val="001A06FB"/>
    <w:rsid w:val="001A20BC"/>
    <w:rsid w:val="001A7B2B"/>
    <w:rsid w:val="001B0BD3"/>
    <w:rsid w:val="001B45FE"/>
    <w:rsid w:val="001B59A6"/>
    <w:rsid w:val="001B718D"/>
    <w:rsid w:val="001C1833"/>
    <w:rsid w:val="001C1E74"/>
    <w:rsid w:val="001C25C0"/>
    <w:rsid w:val="001C2909"/>
    <w:rsid w:val="001C3A93"/>
    <w:rsid w:val="001C46B8"/>
    <w:rsid w:val="001C4B03"/>
    <w:rsid w:val="001D0C02"/>
    <w:rsid w:val="001D248B"/>
    <w:rsid w:val="001D5BD4"/>
    <w:rsid w:val="001F5453"/>
    <w:rsid w:val="001F5F32"/>
    <w:rsid w:val="0020003C"/>
    <w:rsid w:val="00200EA2"/>
    <w:rsid w:val="00203875"/>
    <w:rsid w:val="00204689"/>
    <w:rsid w:val="0020537A"/>
    <w:rsid w:val="00214BAF"/>
    <w:rsid w:val="0021594A"/>
    <w:rsid w:val="0021727D"/>
    <w:rsid w:val="00217BEC"/>
    <w:rsid w:val="002225AA"/>
    <w:rsid w:val="002239B6"/>
    <w:rsid w:val="002251C0"/>
    <w:rsid w:val="00227851"/>
    <w:rsid w:val="00233B50"/>
    <w:rsid w:val="00240515"/>
    <w:rsid w:val="002434A0"/>
    <w:rsid w:val="00252BD7"/>
    <w:rsid w:val="0025310F"/>
    <w:rsid w:val="002565ED"/>
    <w:rsid w:val="00256AD6"/>
    <w:rsid w:val="00256D7A"/>
    <w:rsid w:val="00261B9A"/>
    <w:rsid w:val="00264AE2"/>
    <w:rsid w:val="002666C9"/>
    <w:rsid w:val="002700D8"/>
    <w:rsid w:val="00272C28"/>
    <w:rsid w:val="00274D77"/>
    <w:rsid w:val="0027598F"/>
    <w:rsid w:val="00276A88"/>
    <w:rsid w:val="00284291"/>
    <w:rsid w:val="0028489F"/>
    <w:rsid w:val="002850FC"/>
    <w:rsid w:val="00285C11"/>
    <w:rsid w:val="002921E8"/>
    <w:rsid w:val="002922BD"/>
    <w:rsid w:val="002939A0"/>
    <w:rsid w:val="00295E6B"/>
    <w:rsid w:val="00296196"/>
    <w:rsid w:val="00296F95"/>
    <w:rsid w:val="002A13C9"/>
    <w:rsid w:val="002A2AD0"/>
    <w:rsid w:val="002B0644"/>
    <w:rsid w:val="002B0CB1"/>
    <w:rsid w:val="002C309E"/>
    <w:rsid w:val="002C41EB"/>
    <w:rsid w:val="002C4F85"/>
    <w:rsid w:val="002D0124"/>
    <w:rsid w:val="002D1300"/>
    <w:rsid w:val="002D4D27"/>
    <w:rsid w:val="002D5107"/>
    <w:rsid w:val="002D77F7"/>
    <w:rsid w:val="002E2EF8"/>
    <w:rsid w:val="002E37C3"/>
    <w:rsid w:val="002E63D4"/>
    <w:rsid w:val="002E68B4"/>
    <w:rsid w:val="002E6A16"/>
    <w:rsid w:val="002F3A8F"/>
    <w:rsid w:val="002F7BDA"/>
    <w:rsid w:val="002F7F74"/>
    <w:rsid w:val="00301F42"/>
    <w:rsid w:val="00304ED1"/>
    <w:rsid w:val="0030644E"/>
    <w:rsid w:val="00310FB0"/>
    <w:rsid w:val="00315D5D"/>
    <w:rsid w:val="00316798"/>
    <w:rsid w:val="00321AB2"/>
    <w:rsid w:val="0032448C"/>
    <w:rsid w:val="0032486C"/>
    <w:rsid w:val="00325DA7"/>
    <w:rsid w:val="003266C6"/>
    <w:rsid w:val="003338CE"/>
    <w:rsid w:val="00334702"/>
    <w:rsid w:val="0034343A"/>
    <w:rsid w:val="00343B71"/>
    <w:rsid w:val="00344048"/>
    <w:rsid w:val="003448ED"/>
    <w:rsid w:val="00346084"/>
    <w:rsid w:val="003464AD"/>
    <w:rsid w:val="003476A1"/>
    <w:rsid w:val="00352B57"/>
    <w:rsid w:val="00354EDA"/>
    <w:rsid w:val="00355F5A"/>
    <w:rsid w:val="003571C2"/>
    <w:rsid w:val="003577DA"/>
    <w:rsid w:val="003608BB"/>
    <w:rsid w:val="00361CA6"/>
    <w:rsid w:val="00362321"/>
    <w:rsid w:val="00366843"/>
    <w:rsid w:val="00366885"/>
    <w:rsid w:val="003753BC"/>
    <w:rsid w:val="00376117"/>
    <w:rsid w:val="003779B4"/>
    <w:rsid w:val="00382E2B"/>
    <w:rsid w:val="0038575E"/>
    <w:rsid w:val="00386434"/>
    <w:rsid w:val="00391652"/>
    <w:rsid w:val="00391C33"/>
    <w:rsid w:val="0039372F"/>
    <w:rsid w:val="003A5885"/>
    <w:rsid w:val="003A6FA8"/>
    <w:rsid w:val="003C004B"/>
    <w:rsid w:val="003C44C6"/>
    <w:rsid w:val="003C5595"/>
    <w:rsid w:val="003C6400"/>
    <w:rsid w:val="003C693F"/>
    <w:rsid w:val="003C72DF"/>
    <w:rsid w:val="003D2E0C"/>
    <w:rsid w:val="003D31F8"/>
    <w:rsid w:val="003D588D"/>
    <w:rsid w:val="003D5FE9"/>
    <w:rsid w:val="003D6729"/>
    <w:rsid w:val="003D6BAD"/>
    <w:rsid w:val="003E271D"/>
    <w:rsid w:val="003E31DE"/>
    <w:rsid w:val="003E4143"/>
    <w:rsid w:val="003E4F8E"/>
    <w:rsid w:val="003E5E3E"/>
    <w:rsid w:val="003E7BC5"/>
    <w:rsid w:val="003F1D61"/>
    <w:rsid w:val="003F23B4"/>
    <w:rsid w:val="003F2B42"/>
    <w:rsid w:val="003F3F39"/>
    <w:rsid w:val="004016EE"/>
    <w:rsid w:val="00405725"/>
    <w:rsid w:val="00405A2D"/>
    <w:rsid w:val="00407F6B"/>
    <w:rsid w:val="00410FC1"/>
    <w:rsid w:val="00411ABC"/>
    <w:rsid w:val="00411B36"/>
    <w:rsid w:val="0041579D"/>
    <w:rsid w:val="00416681"/>
    <w:rsid w:val="00417F13"/>
    <w:rsid w:val="004205E8"/>
    <w:rsid w:val="004265BA"/>
    <w:rsid w:val="00427B83"/>
    <w:rsid w:val="004348D8"/>
    <w:rsid w:val="0043569E"/>
    <w:rsid w:val="00435937"/>
    <w:rsid w:val="00435A62"/>
    <w:rsid w:val="00435BEA"/>
    <w:rsid w:val="004433A4"/>
    <w:rsid w:val="00443DD1"/>
    <w:rsid w:val="00445F42"/>
    <w:rsid w:val="00447787"/>
    <w:rsid w:val="00450039"/>
    <w:rsid w:val="0045024D"/>
    <w:rsid w:val="00456B54"/>
    <w:rsid w:val="004576ED"/>
    <w:rsid w:val="00465578"/>
    <w:rsid w:val="00465A82"/>
    <w:rsid w:val="00466396"/>
    <w:rsid w:val="00466E20"/>
    <w:rsid w:val="00467596"/>
    <w:rsid w:val="00473540"/>
    <w:rsid w:val="00475CDD"/>
    <w:rsid w:val="00483D05"/>
    <w:rsid w:val="00483EC1"/>
    <w:rsid w:val="0048774A"/>
    <w:rsid w:val="004958EA"/>
    <w:rsid w:val="00496868"/>
    <w:rsid w:val="004A2411"/>
    <w:rsid w:val="004A610A"/>
    <w:rsid w:val="004A7326"/>
    <w:rsid w:val="004A7DC5"/>
    <w:rsid w:val="004B17EF"/>
    <w:rsid w:val="004B3C8C"/>
    <w:rsid w:val="004B4725"/>
    <w:rsid w:val="004B54BB"/>
    <w:rsid w:val="004B5E24"/>
    <w:rsid w:val="004B656F"/>
    <w:rsid w:val="004B66DE"/>
    <w:rsid w:val="004B7D25"/>
    <w:rsid w:val="004B7DBF"/>
    <w:rsid w:val="004D1F60"/>
    <w:rsid w:val="004D3328"/>
    <w:rsid w:val="004D4038"/>
    <w:rsid w:val="004D7238"/>
    <w:rsid w:val="004E04CF"/>
    <w:rsid w:val="004E16D5"/>
    <w:rsid w:val="004E21AB"/>
    <w:rsid w:val="004E37BE"/>
    <w:rsid w:val="004E42F6"/>
    <w:rsid w:val="004E6426"/>
    <w:rsid w:val="004F355B"/>
    <w:rsid w:val="004F4DE1"/>
    <w:rsid w:val="004F5C02"/>
    <w:rsid w:val="0050012A"/>
    <w:rsid w:val="005018A2"/>
    <w:rsid w:val="00501A58"/>
    <w:rsid w:val="00501C9A"/>
    <w:rsid w:val="00502E9B"/>
    <w:rsid w:val="0050421A"/>
    <w:rsid w:val="00507CC3"/>
    <w:rsid w:val="0051219B"/>
    <w:rsid w:val="00512C6A"/>
    <w:rsid w:val="00520AE2"/>
    <w:rsid w:val="00522096"/>
    <w:rsid w:val="005229C4"/>
    <w:rsid w:val="00522E53"/>
    <w:rsid w:val="00525BAF"/>
    <w:rsid w:val="00530539"/>
    <w:rsid w:val="005340F6"/>
    <w:rsid w:val="00540CAD"/>
    <w:rsid w:val="00544BB3"/>
    <w:rsid w:val="00545B0B"/>
    <w:rsid w:val="005514E7"/>
    <w:rsid w:val="00551517"/>
    <w:rsid w:val="0055187D"/>
    <w:rsid w:val="00555326"/>
    <w:rsid w:val="00556BE9"/>
    <w:rsid w:val="005607D4"/>
    <w:rsid w:val="00562B03"/>
    <w:rsid w:val="005645C2"/>
    <w:rsid w:val="00564CA2"/>
    <w:rsid w:val="00565C9D"/>
    <w:rsid w:val="005677AB"/>
    <w:rsid w:val="00570087"/>
    <w:rsid w:val="00570C60"/>
    <w:rsid w:val="0057330A"/>
    <w:rsid w:val="005737D8"/>
    <w:rsid w:val="00573DC4"/>
    <w:rsid w:val="005751DA"/>
    <w:rsid w:val="00576583"/>
    <w:rsid w:val="00583323"/>
    <w:rsid w:val="005839A1"/>
    <w:rsid w:val="005859F9"/>
    <w:rsid w:val="00586ADC"/>
    <w:rsid w:val="00587889"/>
    <w:rsid w:val="00595092"/>
    <w:rsid w:val="0059628C"/>
    <w:rsid w:val="005B3277"/>
    <w:rsid w:val="005C1A66"/>
    <w:rsid w:val="005C5A75"/>
    <w:rsid w:val="005C693E"/>
    <w:rsid w:val="005C6ECB"/>
    <w:rsid w:val="005D2FFD"/>
    <w:rsid w:val="005D4133"/>
    <w:rsid w:val="005D56B6"/>
    <w:rsid w:val="005E0639"/>
    <w:rsid w:val="005E2696"/>
    <w:rsid w:val="005E4448"/>
    <w:rsid w:val="005E4FE3"/>
    <w:rsid w:val="005E7F0B"/>
    <w:rsid w:val="005F3B9C"/>
    <w:rsid w:val="00602821"/>
    <w:rsid w:val="00603B05"/>
    <w:rsid w:val="006065BF"/>
    <w:rsid w:val="00606D88"/>
    <w:rsid w:val="00610CB5"/>
    <w:rsid w:val="006178D2"/>
    <w:rsid w:val="00620456"/>
    <w:rsid w:val="006216C8"/>
    <w:rsid w:val="00621B9F"/>
    <w:rsid w:val="00623CBA"/>
    <w:rsid w:val="0062640A"/>
    <w:rsid w:val="006302FA"/>
    <w:rsid w:val="00635DA6"/>
    <w:rsid w:val="0063606E"/>
    <w:rsid w:val="00636839"/>
    <w:rsid w:val="0063709E"/>
    <w:rsid w:val="0064453F"/>
    <w:rsid w:val="00655B57"/>
    <w:rsid w:val="00655B94"/>
    <w:rsid w:val="00663421"/>
    <w:rsid w:val="006639B6"/>
    <w:rsid w:val="00663BF6"/>
    <w:rsid w:val="0067160C"/>
    <w:rsid w:val="0067384E"/>
    <w:rsid w:val="00674848"/>
    <w:rsid w:val="006775A7"/>
    <w:rsid w:val="006821C0"/>
    <w:rsid w:val="0068267C"/>
    <w:rsid w:val="00682BA1"/>
    <w:rsid w:val="00684497"/>
    <w:rsid w:val="00684F8D"/>
    <w:rsid w:val="006918E4"/>
    <w:rsid w:val="00692878"/>
    <w:rsid w:val="006945D4"/>
    <w:rsid w:val="00697FEF"/>
    <w:rsid w:val="006A22F2"/>
    <w:rsid w:val="006A28B8"/>
    <w:rsid w:val="006A389E"/>
    <w:rsid w:val="006A4B71"/>
    <w:rsid w:val="006A6BC3"/>
    <w:rsid w:val="006A6DD1"/>
    <w:rsid w:val="006A7511"/>
    <w:rsid w:val="006B05FC"/>
    <w:rsid w:val="006B6733"/>
    <w:rsid w:val="006C2A51"/>
    <w:rsid w:val="006D3E8D"/>
    <w:rsid w:val="006D6E98"/>
    <w:rsid w:val="006D6FBD"/>
    <w:rsid w:val="006E47A3"/>
    <w:rsid w:val="006E4F8E"/>
    <w:rsid w:val="006E554D"/>
    <w:rsid w:val="006E7FA0"/>
    <w:rsid w:val="006F4467"/>
    <w:rsid w:val="006F4F87"/>
    <w:rsid w:val="006F4FF8"/>
    <w:rsid w:val="006F6507"/>
    <w:rsid w:val="00700E7C"/>
    <w:rsid w:val="007011AF"/>
    <w:rsid w:val="00703B64"/>
    <w:rsid w:val="00711A51"/>
    <w:rsid w:val="00712F5D"/>
    <w:rsid w:val="00716D66"/>
    <w:rsid w:val="0072129D"/>
    <w:rsid w:val="0072149F"/>
    <w:rsid w:val="00726BFD"/>
    <w:rsid w:val="00727E54"/>
    <w:rsid w:val="00730E8C"/>
    <w:rsid w:val="00732915"/>
    <w:rsid w:val="00742665"/>
    <w:rsid w:val="007453EC"/>
    <w:rsid w:val="007463D8"/>
    <w:rsid w:val="00746B98"/>
    <w:rsid w:val="00746C51"/>
    <w:rsid w:val="007471FA"/>
    <w:rsid w:val="0075027E"/>
    <w:rsid w:val="007513E3"/>
    <w:rsid w:val="00761ABB"/>
    <w:rsid w:val="0076662F"/>
    <w:rsid w:val="00773399"/>
    <w:rsid w:val="007740C8"/>
    <w:rsid w:val="00776175"/>
    <w:rsid w:val="007800FD"/>
    <w:rsid w:val="00782DEB"/>
    <w:rsid w:val="00783660"/>
    <w:rsid w:val="00784755"/>
    <w:rsid w:val="00784A5B"/>
    <w:rsid w:val="00784E87"/>
    <w:rsid w:val="007856E8"/>
    <w:rsid w:val="00790384"/>
    <w:rsid w:val="00794D49"/>
    <w:rsid w:val="007961ED"/>
    <w:rsid w:val="007976BA"/>
    <w:rsid w:val="007A34A7"/>
    <w:rsid w:val="007A62FD"/>
    <w:rsid w:val="007A6743"/>
    <w:rsid w:val="007A6BA6"/>
    <w:rsid w:val="007A6FAE"/>
    <w:rsid w:val="007A7047"/>
    <w:rsid w:val="007A7DF5"/>
    <w:rsid w:val="007B27CF"/>
    <w:rsid w:val="007B6627"/>
    <w:rsid w:val="007B75B7"/>
    <w:rsid w:val="007C2A3C"/>
    <w:rsid w:val="007C49C0"/>
    <w:rsid w:val="007C67F6"/>
    <w:rsid w:val="007D07CA"/>
    <w:rsid w:val="007D1690"/>
    <w:rsid w:val="007D4F0E"/>
    <w:rsid w:val="007D57D2"/>
    <w:rsid w:val="007D6839"/>
    <w:rsid w:val="007D69D4"/>
    <w:rsid w:val="007D76BD"/>
    <w:rsid w:val="007E6D95"/>
    <w:rsid w:val="007F181B"/>
    <w:rsid w:val="007F23B5"/>
    <w:rsid w:val="007F733B"/>
    <w:rsid w:val="008016C5"/>
    <w:rsid w:val="00803944"/>
    <w:rsid w:val="00803F2C"/>
    <w:rsid w:val="00807082"/>
    <w:rsid w:val="00807B08"/>
    <w:rsid w:val="0081017E"/>
    <w:rsid w:val="008107FE"/>
    <w:rsid w:val="00812BCF"/>
    <w:rsid w:val="00814562"/>
    <w:rsid w:val="008146E2"/>
    <w:rsid w:val="00816B12"/>
    <w:rsid w:val="00817E35"/>
    <w:rsid w:val="008214BF"/>
    <w:rsid w:val="008233D2"/>
    <w:rsid w:val="00831D83"/>
    <w:rsid w:val="00832EAA"/>
    <w:rsid w:val="00833230"/>
    <w:rsid w:val="00834C75"/>
    <w:rsid w:val="0083777F"/>
    <w:rsid w:val="00843773"/>
    <w:rsid w:val="008446C8"/>
    <w:rsid w:val="008525D7"/>
    <w:rsid w:val="00854560"/>
    <w:rsid w:val="008559DE"/>
    <w:rsid w:val="00856C33"/>
    <w:rsid w:val="008601B8"/>
    <w:rsid w:val="008639DC"/>
    <w:rsid w:val="00864443"/>
    <w:rsid w:val="00865ADC"/>
    <w:rsid w:val="00866B07"/>
    <w:rsid w:val="008679B0"/>
    <w:rsid w:val="00867E41"/>
    <w:rsid w:val="008776B8"/>
    <w:rsid w:val="00880064"/>
    <w:rsid w:val="008800A1"/>
    <w:rsid w:val="008816A8"/>
    <w:rsid w:val="00883372"/>
    <w:rsid w:val="00885121"/>
    <w:rsid w:val="0088546B"/>
    <w:rsid w:val="00890205"/>
    <w:rsid w:val="008925C8"/>
    <w:rsid w:val="00893284"/>
    <w:rsid w:val="00893BE8"/>
    <w:rsid w:val="008A1459"/>
    <w:rsid w:val="008A61EA"/>
    <w:rsid w:val="008A6A84"/>
    <w:rsid w:val="008B5E67"/>
    <w:rsid w:val="008C7E65"/>
    <w:rsid w:val="008E0D86"/>
    <w:rsid w:val="008E3015"/>
    <w:rsid w:val="008E4827"/>
    <w:rsid w:val="008E7555"/>
    <w:rsid w:val="008F18EC"/>
    <w:rsid w:val="008F1A68"/>
    <w:rsid w:val="008F6FB0"/>
    <w:rsid w:val="0090195C"/>
    <w:rsid w:val="0090260F"/>
    <w:rsid w:val="00905BB5"/>
    <w:rsid w:val="00906668"/>
    <w:rsid w:val="00911095"/>
    <w:rsid w:val="00911A44"/>
    <w:rsid w:val="00911BE7"/>
    <w:rsid w:val="00913191"/>
    <w:rsid w:val="00914620"/>
    <w:rsid w:val="00925101"/>
    <w:rsid w:val="009256FE"/>
    <w:rsid w:val="009276BB"/>
    <w:rsid w:val="00927836"/>
    <w:rsid w:val="00927BC1"/>
    <w:rsid w:val="00930494"/>
    <w:rsid w:val="00931367"/>
    <w:rsid w:val="0093369D"/>
    <w:rsid w:val="009361F8"/>
    <w:rsid w:val="00940E27"/>
    <w:rsid w:val="00942600"/>
    <w:rsid w:val="0094291C"/>
    <w:rsid w:val="00942DB8"/>
    <w:rsid w:val="0094314D"/>
    <w:rsid w:val="00943C4A"/>
    <w:rsid w:val="0094482F"/>
    <w:rsid w:val="009472E5"/>
    <w:rsid w:val="0095298B"/>
    <w:rsid w:val="00961E78"/>
    <w:rsid w:val="00962452"/>
    <w:rsid w:val="00963ABB"/>
    <w:rsid w:val="0096600A"/>
    <w:rsid w:val="00966FFE"/>
    <w:rsid w:val="00971C1B"/>
    <w:rsid w:val="00973C8D"/>
    <w:rsid w:val="009838AF"/>
    <w:rsid w:val="009862BA"/>
    <w:rsid w:val="00986DCF"/>
    <w:rsid w:val="00987897"/>
    <w:rsid w:val="009927D6"/>
    <w:rsid w:val="009929C0"/>
    <w:rsid w:val="00992EF5"/>
    <w:rsid w:val="009933B4"/>
    <w:rsid w:val="00996CB0"/>
    <w:rsid w:val="009A2C0B"/>
    <w:rsid w:val="009A3355"/>
    <w:rsid w:val="009A4D2B"/>
    <w:rsid w:val="009B0688"/>
    <w:rsid w:val="009B1BE9"/>
    <w:rsid w:val="009B391E"/>
    <w:rsid w:val="009C32D3"/>
    <w:rsid w:val="009C3FCA"/>
    <w:rsid w:val="009D042A"/>
    <w:rsid w:val="009D2376"/>
    <w:rsid w:val="009D43F3"/>
    <w:rsid w:val="009D4AB5"/>
    <w:rsid w:val="009E0012"/>
    <w:rsid w:val="009E1378"/>
    <w:rsid w:val="009E3059"/>
    <w:rsid w:val="009E326D"/>
    <w:rsid w:val="009E7705"/>
    <w:rsid w:val="009F1B62"/>
    <w:rsid w:val="009F2012"/>
    <w:rsid w:val="009F2F79"/>
    <w:rsid w:val="00A00DC8"/>
    <w:rsid w:val="00A01600"/>
    <w:rsid w:val="00A0164F"/>
    <w:rsid w:val="00A03E24"/>
    <w:rsid w:val="00A04150"/>
    <w:rsid w:val="00A05AA7"/>
    <w:rsid w:val="00A06A18"/>
    <w:rsid w:val="00A104EA"/>
    <w:rsid w:val="00A20FDB"/>
    <w:rsid w:val="00A21E10"/>
    <w:rsid w:val="00A22D66"/>
    <w:rsid w:val="00A22E09"/>
    <w:rsid w:val="00A23C37"/>
    <w:rsid w:val="00A23E1A"/>
    <w:rsid w:val="00A30BEB"/>
    <w:rsid w:val="00A30C01"/>
    <w:rsid w:val="00A317E8"/>
    <w:rsid w:val="00A3282D"/>
    <w:rsid w:val="00A32E74"/>
    <w:rsid w:val="00A3476D"/>
    <w:rsid w:val="00A43298"/>
    <w:rsid w:val="00A45F14"/>
    <w:rsid w:val="00A52906"/>
    <w:rsid w:val="00A56B31"/>
    <w:rsid w:val="00A57062"/>
    <w:rsid w:val="00A65121"/>
    <w:rsid w:val="00A70376"/>
    <w:rsid w:val="00A71356"/>
    <w:rsid w:val="00A71F3D"/>
    <w:rsid w:val="00A74587"/>
    <w:rsid w:val="00A75D40"/>
    <w:rsid w:val="00A764C6"/>
    <w:rsid w:val="00A77180"/>
    <w:rsid w:val="00A77543"/>
    <w:rsid w:val="00A8358E"/>
    <w:rsid w:val="00A84B08"/>
    <w:rsid w:val="00A90082"/>
    <w:rsid w:val="00A90BB7"/>
    <w:rsid w:val="00A9626B"/>
    <w:rsid w:val="00A972C9"/>
    <w:rsid w:val="00AA0A7A"/>
    <w:rsid w:val="00AA15AE"/>
    <w:rsid w:val="00AA1AEE"/>
    <w:rsid w:val="00AA38D4"/>
    <w:rsid w:val="00AA518E"/>
    <w:rsid w:val="00AB22DA"/>
    <w:rsid w:val="00AB29B6"/>
    <w:rsid w:val="00AB2BE5"/>
    <w:rsid w:val="00AC0074"/>
    <w:rsid w:val="00AC1A2A"/>
    <w:rsid w:val="00AC1A4C"/>
    <w:rsid w:val="00AC5428"/>
    <w:rsid w:val="00AC5EF7"/>
    <w:rsid w:val="00AC6C87"/>
    <w:rsid w:val="00AC71A9"/>
    <w:rsid w:val="00AC7EE4"/>
    <w:rsid w:val="00AD1CD3"/>
    <w:rsid w:val="00AD1DFD"/>
    <w:rsid w:val="00AD2841"/>
    <w:rsid w:val="00AD4870"/>
    <w:rsid w:val="00AD559F"/>
    <w:rsid w:val="00AD66C6"/>
    <w:rsid w:val="00AD701D"/>
    <w:rsid w:val="00AE0722"/>
    <w:rsid w:val="00AE1F4E"/>
    <w:rsid w:val="00AE4F23"/>
    <w:rsid w:val="00AE6F16"/>
    <w:rsid w:val="00AE73AF"/>
    <w:rsid w:val="00AF331A"/>
    <w:rsid w:val="00AF3B06"/>
    <w:rsid w:val="00AF7906"/>
    <w:rsid w:val="00B00276"/>
    <w:rsid w:val="00B00EFA"/>
    <w:rsid w:val="00B00FD4"/>
    <w:rsid w:val="00B017E2"/>
    <w:rsid w:val="00B025B1"/>
    <w:rsid w:val="00B02C26"/>
    <w:rsid w:val="00B03335"/>
    <w:rsid w:val="00B039A6"/>
    <w:rsid w:val="00B03D4A"/>
    <w:rsid w:val="00B0653E"/>
    <w:rsid w:val="00B078E9"/>
    <w:rsid w:val="00B12C8A"/>
    <w:rsid w:val="00B172A6"/>
    <w:rsid w:val="00B175D9"/>
    <w:rsid w:val="00B202C2"/>
    <w:rsid w:val="00B210D1"/>
    <w:rsid w:val="00B27B2E"/>
    <w:rsid w:val="00B320A0"/>
    <w:rsid w:val="00B32A27"/>
    <w:rsid w:val="00B34964"/>
    <w:rsid w:val="00B357BF"/>
    <w:rsid w:val="00B378AC"/>
    <w:rsid w:val="00B42101"/>
    <w:rsid w:val="00B50B00"/>
    <w:rsid w:val="00B541C6"/>
    <w:rsid w:val="00B54E66"/>
    <w:rsid w:val="00B576E3"/>
    <w:rsid w:val="00B65762"/>
    <w:rsid w:val="00B66619"/>
    <w:rsid w:val="00B677A6"/>
    <w:rsid w:val="00B67FCA"/>
    <w:rsid w:val="00B74FCD"/>
    <w:rsid w:val="00B7702B"/>
    <w:rsid w:val="00B82A17"/>
    <w:rsid w:val="00B90846"/>
    <w:rsid w:val="00B9196B"/>
    <w:rsid w:val="00B91D85"/>
    <w:rsid w:val="00B920E8"/>
    <w:rsid w:val="00B96902"/>
    <w:rsid w:val="00B96B22"/>
    <w:rsid w:val="00B97048"/>
    <w:rsid w:val="00BA0B56"/>
    <w:rsid w:val="00BA316A"/>
    <w:rsid w:val="00BA59B6"/>
    <w:rsid w:val="00BA5F31"/>
    <w:rsid w:val="00BA6A51"/>
    <w:rsid w:val="00BA73F1"/>
    <w:rsid w:val="00BB024E"/>
    <w:rsid w:val="00BB049C"/>
    <w:rsid w:val="00BB12FF"/>
    <w:rsid w:val="00BB1935"/>
    <w:rsid w:val="00BB46E0"/>
    <w:rsid w:val="00BB597C"/>
    <w:rsid w:val="00BC5800"/>
    <w:rsid w:val="00BD5A44"/>
    <w:rsid w:val="00BD5E02"/>
    <w:rsid w:val="00BD76A8"/>
    <w:rsid w:val="00BE0684"/>
    <w:rsid w:val="00BF15D1"/>
    <w:rsid w:val="00BF34DF"/>
    <w:rsid w:val="00BF4024"/>
    <w:rsid w:val="00BF4317"/>
    <w:rsid w:val="00BF65B0"/>
    <w:rsid w:val="00BF6A14"/>
    <w:rsid w:val="00C008AA"/>
    <w:rsid w:val="00C03748"/>
    <w:rsid w:val="00C0489A"/>
    <w:rsid w:val="00C115BC"/>
    <w:rsid w:val="00C11BDD"/>
    <w:rsid w:val="00C1325D"/>
    <w:rsid w:val="00C1414F"/>
    <w:rsid w:val="00C142D7"/>
    <w:rsid w:val="00C151C4"/>
    <w:rsid w:val="00C174FF"/>
    <w:rsid w:val="00C207BC"/>
    <w:rsid w:val="00C2421C"/>
    <w:rsid w:val="00C32CC4"/>
    <w:rsid w:val="00C33673"/>
    <w:rsid w:val="00C45C27"/>
    <w:rsid w:val="00C520F9"/>
    <w:rsid w:val="00C52323"/>
    <w:rsid w:val="00C533DE"/>
    <w:rsid w:val="00C63E74"/>
    <w:rsid w:val="00C67507"/>
    <w:rsid w:val="00C70D9A"/>
    <w:rsid w:val="00C7332D"/>
    <w:rsid w:val="00C74FA1"/>
    <w:rsid w:val="00C750B4"/>
    <w:rsid w:val="00C8333C"/>
    <w:rsid w:val="00C83A22"/>
    <w:rsid w:val="00C85B2D"/>
    <w:rsid w:val="00C866CC"/>
    <w:rsid w:val="00C87227"/>
    <w:rsid w:val="00C923A1"/>
    <w:rsid w:val="00C93BA7"/>
    <w:rsid w:val="00C94424"/>
    <w:rsid w:val="00C94777"/>
    <w:rsid w:val="00C94D1A"/>
    <w:rsid w:val="00CA2C98"/>
    <w:rsid w:val="00CA7160"/>
    <w:rsid w:val="00CB33C6"/>
    <w:rsid w:val="00CB615C"/>
    <w:rsid w:val="00CC259E"/>
    <w:rsid w:val="00CC3F10"/>
    <w:rsid w:val="00CC497E"/>
    <w:rsid w:val="00CC5FD0"/>
    <w:rsid w:val="00CD0250"/>
    <w:rsid w:val="00CD57E8"/>
    <w:rsid w:val="00CD694D"/>
    <w:rsid w:val="00CD6E14"/>
    <w:rsid w:val="00CE4D69"/>
    <w:rsid w:val="00CE6EEA"/>
    <w:rsid w:val="00CF5060"/>
    <w:rsid w:val="00CF525F"/>
    <w:rsid w:val="00CF59AA"/>
    <w:rsid w:val="00CF7E1E"/>
    <w:rsid w:val="00D02B41"/>
    <w:rsid w:val="00D02C45"/>
    <w:rsid w:val="00D0735E"/>
    <w:rsid w:val="00D075C0"/>
    <w:rsid w:val="00D102BB"/>
    <w:rsid w:val="00D12593"/>
    <w:rsid w:val="00D14792"/>
    <w:rsid w:val="00D17586"/>
    <w:rsid w:val="00D1787B"/>
    <w:rsid w:val="00D20357"/>
    <w:rsid w:val="00D364C7"/>
    <w:rsid w:val="00D40866"/>
    <w:rsid w:val="00D42808"/>
    <w:rsid w:val="00D43F9E"/>
    <w:rsid w:val="00D45F27"/>
    <w:rsid w:val="00D4791C"/>
    <w:rsid w:val="00D5512E"/>
    <w:rsid w:val="00D6108A"/>
    <w:rsid w:val="00D621EF"/>
    <w:rsid w:val="00D651B9"/>
    <w:rsid w:val="00D67F64"/>
    <w:rsid w:val="00D707D7"/>
    <w:rsid w:val="00D708B9"/>
    <w:rsid w:val="00D71A80"/>
    <w:rsid w:val="00D73217"/>
    <w:rsid w:val="00D73420"/>
    <w:rsid w:val="00D7657D"/>
    <w:rsid w:val="00D772CB"/>
    <w:rsid w:val="00D80EB5"/>
    <w:rsid w:val="00D81671"/>
    <w:rsid w:val="00D822A1"/>
    <w:rsid w:val="00D82311"/>
    <w:rsid w:val="00D84609"/>
    <w:rsid w:val="00D85D4F"/>
    <w:rsid w:val="00D8622C"/>
    <w:rsid w:val="00D86509"/>
    <w:rsid w:val="00D94EFE"/>
    <w:rsid w:val="00D96221"/>
    <w:rsid w:val="00D97FCB"/>
    <w:rsid w:val="00DA1C00"/>
    <w:rsid w:val="00DA5328"/>
    <w:rsid w:val="00DA6EE4"/>
    <w:rsid w:val="00DB29FB"/>
    <w:rsid w:val="00DB40FA"/>
    <w:rsid w:val="00DB48B3"/>
    <w:rsid w:val="00DB535D"/>
    <w:rsid w:val="00DC21CD"/>
    <w:rsid w:val="00DC2ECB"/>
    <w:rsid w:val="00DC3211"/>
    <w:rsid w:val="00DC5358"/>
    <w:rsid w:val="00DC5389"/>
    <w:rsid w:val="00DC5D16"/>
    <w:rsid w:val="00DC62D2"/>
    <w:rsid w:val="00DC7096"/>
    <w:rsid w:val="00DC73D7"/>
    <w:rsid w:val="00DC77C8"/>
    <w:rsid w:val="00DD1539"/>
    <w:rsid w:val="00DE3640"/>
    <w:rsid w:val="00DE69F2"/>
    <w:rsid w:val="00DE71A6"/>
    <w:rsid w:val="00DF0B7E"/>
    <w:rsid w:val="00DF2AA9"/>
    <w:rsid w:val="00DF313B"/>
    <w:rsid w:val="00DF44F1"/>
    <w:rsid w:val="00DF5649"/>
    <w:rsid w:val="00DF5E1D"/>
    <w:rsid w:val="00E03F80"/>
    <w:rsid w:val="00E040BB"/>
    <w:rsid w:val="00E046DD"/>
    <w:rsid w:val="00E054CE"/>
    <w:rsid w:val="00E10A13"/>
    <w:rsid w:val="00E124B6"/>
    <w:rsid w:val="00E12B57"/>
    <w:rsid w:val="00E130E1"/>
    <w:rsid w:val="00E15F39"/>
    <w:rsid w:val="00E215B3"/>
    <w:rsid w:val="00E235F0"/>
    <w:rsid w:val="00E26469"/>
    <w:rsid w:val="00E27146"/>
    <w:rsid w:val="00E336C4"/>
    <w:rsid w:val="00E33ED3"/>
    <w:rsid w:val="00E35D91"/>
    <w:rsid w:val="00E35F07"/>
    <w:rsid w:val="00E37403"/>
    <w:rsid w:val="00E429AE"/>
    <w:rsid w:val="00E448CA"/>
    <w:rsid w:val="00E568AA"/>
    <w:rsid w:val="00E57F2B"/>
    <w:rsid w:val="00E70398"/>
    <w:rsid w:val="00E72CA5"/>
    <w:rsid w:val="00E76466"/>
    <w:rsid w:val="00E80CD0"/>
    <w:rsid w:val="00E818B0"/>
    <w:rsid w:val="00E81F8D"/>
    <w:rsid w:val="00E841C9"/>
    <w:rsid w:val="00E91994"/>
    <w:rsid w:val="00E93E2B"/>
    <w:rsid w:val="00E974C7"/>
    <w:rsid w:val="00EA06B8"/>
    <w:rsid w:val="00EA37AA"/>
    <w:rsid w:val="00EA7F21"/>
    <w:rsid w:val="00EB076E"/>
    <w:rsid w:val="00EB19BC"/>
    <w:rsid w:val="00EB3B31"/>
    <w:rsid w:val="00EB414D"/>
    <w:rsid w:val="00EB6D93"/>
    <w:rsid w:val="00EB72C0"/>
    <w:rsid w:val="00EC1802"/>
    <w:rsid w:val="00EC2BC5"/>
    <w:rsid w:val="00EC7E7D"/>
    <w:rsid w:val="00ED1C32"/>
    <w:rsid w:val="00ED3531"/>
    <w:rsid w:val="00ED4DD5"/>
    <w:rsid w:val="00ED64E1"/>
    <w:rsid w:val="00ED6C09"/>
    <w:rsid w:val="00EE144E"/>
    <w:rsid w:val="00EE5337"/>
    <w:rsid w:val="00EF1352"/>
    <w:rsid w:val="00EF161C"/>
    <w:rsid w:val="00EF3500"/>
    <w:rsid w:val="00EF4B50"/>
    <w:rsid w:val="00EF777D"/>
    <w:rsid w:val="00EF7EFB"/>
    <w:rsid w:val="00F05617"/>
    <w:rsid w:val="00F1518F"/>
    <w:rsid w:val="00F24453"/>
    <w:rsid w:val="00F33DED"/>
    <w:rsid w:val="00F342DF"/>
    <w:rsid w:val="00F35EBC"/>
    <w:rsid w:val="00F362DA"/>
    <w:rsid w:val="00F41D17"/>
    <w:rsid w:val="00F465B4"/>
    <w:rsid w:val="00F53BDB"/>
    <w:rsid w:val="00F53E3F"/>
    <w:rsid w:val="00F57BF5"/>
    <w:rsid w:val="00F637C7"/>
    <w:rsid w:val="00F728A3"/>
    <w:rsid w:val="00F7585D"/>
    <w:rsid w:val="00F7649F"/>
    <w:rsid w:val="00F76719"/>
    <w:rsid w:val="00F76D9E"/>
    <w:rsid w:val="00F8445B"/>
    <w:rsid w:val="00F8727E"/>
    <w:rsid w:val="00F92708"/>
    <w:rsid w:val="00F9462F"/>
    <w:rsid w:val="00FA0024"/>
    <w:rsid w:val="00FA169D"/>
    <w:rsid w:val="00FA3EEE"/>
    <w:rsid w:val="00FB05B5"/>
    <w:rsid w:val="00FB09C5"/>
    <w:rsid w:val="00FB1536"/>
    <w:rsid w:val="00FB6FA5"/>
    <w:rsid w:val="00FB7718"/>
    <w:rsid w:val="00FC0B56"/>
    <w:rsid w:val="00FD2982"/>
    <w:rsid w:val="00FD5E6D"/>
    <w:rsid w:val="00FE0F02"/>
    <w:rsid w:val="00FE2529"/>
    <w:rsid w:val="00FE35A0"/>
    <w:rsid w:val="00FE4075"/>
    <w:rsid w:val="00FE46EE"/>
    <w:rsid w:val="00FE662A"/>
    <w:rsid w:val="00FE671A"/>
    <w:rsid w:val="00FE7FA5"/>
    <w:rsid w:val="00FF0162"/>
    <w:rsid w:val="00FF0F8E"/>
    <w:rsid w:val="00FF1CD2"/>
    <w:rsid w:val="00FF4383"/>
    <w:rsid w:val="00FF63D3"/>
    <w:rsid w:val="556D1B3C"/>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BA5"/>
    <w:rPr>
      <w:sz w:val="24"/>
    </w:rPr>
  </w:style>
  <w:style w:type="paragraph" w:styleId="Heading1">
    <w:name w:val="heading 1"/>
    <w:basedOn w:val="Normal"/>
    <w:next w:val="Normal"/>
    <w:link w:val="Heading1Char"/>
    <w:uiPriority w:val="9"/>
    <w:qFormat/>
    <w:rsid w:val="008925C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8A3"/>
    <w:pPr>
      <w:keepNext/>
      <w:keepLines/>
      <w:numPr>
        <w:ilvl w:val="1"/>
        <w:numId w:val="1"/>
      </w:numPr>
      <w:spacing w:before="20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5A7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C3211"/>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0394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394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394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394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394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4A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64AE2"/>
    <w:pPr>
      <w:spacing w:after="0" w:line="240" w:lineRule="auto"/>
    </w:pPr>
  </w:style>
  <w:style w:type="table" w:customStyle="1" w:styleId="TableGrid1">
    <w:name w:val="Table Grid1"/>
    <w:basedOn w:val="TableNormal"/>
    <w:next w:val="TableGrid"/>
    <w:uiPriority w:val="59"/>
    <w:rsid w:val="00DE71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925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28A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925C8"/>
    <w:pPr>
      <w:ind w:left="720"/>
      <w:contextualSpacing/>
    </w:pPr>
  </w:style>
  <w:style w:type="paragraph" w:styleId="BalloonText">
    <w:name w:val="Balloon Text"/>
    <w:basedOn w:val="Normal"/>
    <w:link w:val="BalloonTextChar"/>
    <w:uiPriority w:val="99"/>
    <w:semiHidden/>
    <w:unhideWhenUsed/>
    <w:rsid w:val="00892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C8"/>
    <w:rPr>
      <w:rFonts w:ascii="Tahoma" w:hAnsi="Tahoma" w:cs="Tahoma"/>
      <w:sz w:val="16"/>
      <w:szCs w:val="16"/>
    </w:rPr>
  </w:style>
  <w:style w:type="paragraph" w:styleId="NormalWeb">
    <w:name w:val="Normal (Web)"/>
    <w:basedOn w:val="Normal"/>
    <w:uiPriority w:val="99"/>
    <w:unhideWhenUsed/>
    <w:rsid w:val="0032486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F75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85D"/>
  </w:style>
  <w:style w:type="paragraph" w:styleId="Footer">
    <w:name w:val="footer"/>
    <w:basedOn w:val="Normal"/>
    <w:link w:val="FooterChar"/>
    <w:uiPriority w:val="99"/>
    <w:unhideWhenUsed/>
    <w:rsid w:val="00F75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85D"/>
  </w:style>
  <w:style w:type="paragraph" w:styleId="FootnoteText">
    <w:name w:val="footnote text"/>
    <w:basedOn w:val="Normal"/>
    <w:link w:val="FootnoteTextChar"/>
    <w:uiPriority w:val="99"/>
    <w:unhideWhenUsed/>
    <w:rsid w:val="00034F68"/>
    <w:pPr>
      <w:spacing w:after="0" w:line="240" w:lineRule="auto"/>
    </w:pPr>
    <w:rPr>
      <w:sz w:val="20"/>
      <w:szCs w:val="20"/>
    </w:rPr>
  </w:style>
  <w:style w:type="character" w:customStyle="1" w:styleId="FootnoteTextChar">
    <w:name w:val="Footnote Text Char"/>
    <w:basedOn w:val="DefaultParagraphFont"/>
    <w:link w:val="FootnoteText"/>
    <w:uiPriority w:val="99"/>
    <w:rsid w:val="00034F68"/>
    <w:rPr>
      <w:sz w:val="20"/>
      <w:szCs w:val="20"/>
    </w:rPr>
  </w:style>
  <w:style w:type="character" w:styleId="FootnoteReference">
    <w:name w:val="footnote reference"/>
    <w:basedOn w:val="DefaultParagraphFont"/>
    <w:uiPriority w:val="99"/>
    <w:semiHidden/>
    <w:unhideWhenUsed/>
    <w:rsid w:val="00034F68"/>
    <w:rPr>
      <w:vertAlign w:val="superscript"/>
    </w:rPr>
  </w:style>
  <w:style w:type="paragraph" w:customStyle="1" w:styleId="Default">
    <w:name w:val="Default"/>
    <w:rsid w:val="00565C9D"/>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00EA2"/>
    <w:rPr>
      <w:b/>
      <w:bCs/>
    </w:rPr>
  </w:style>
  <w:style w:type="character" w:styleId="CommentReference">
    <w:name w:val="annotation reference"/>
    <w:basedOn w:val="DefaultParagraphFont"/>
    <w:uiPriority w:val="99"/>
    <w:semiHidden/>
    <w:unhideWhenUsed/>
    <w:rsid w:val="008601B8"/>
    <w:rPr>
      <w:sz w:val="16"/>
      <w:szCs w:val="16"/>
    </w:rPr>
  </w:style>
  <w:style w:type="paragraph" w:styleId="CommentText">
    <w:name w:val="annotation text"/>
    <w:basedOn w:val="Normal"/>
    <w:link w:val="CommentTextChar"/>
    <w:uiPriority w:val="99"/>
    <w:semiHidden/>
    <w:unhideWhenUsed/>
    <w:rsid w:val="008601B8"/>
    <w:pPr>
      <w:spacing w:line="240" w:lineRule="auto"/>
    </w:pPr>
    <w:rPr>
      <w:sz w:val="20"/>
      <w:szCs w:val="20"/>
    </w:rPr>
  </w:style>
  <w:style w:type="character" w:customStyle="1" w:styleId="CommentTextChar">
    <w:name w:val="Comment Text Char"/>
    <w:basedOn w:val="DefaultParagraphFont"/>
    <w:link w:val="CommentText"/>
    <w:uiPriority w:val="99"/>
    <w:semiHidden/>
    <w:rsid w:val="008601B8"/>
    <w:rPr>
      <w:sz w:val="20"/>
      <w:szCs w:val="20"/>
    </w:rPr>
  </w:style>
  <w:style w:type="paragraph" w:styleId="CommentSubject">
    <w:name w:val="annotation subject"/>
    <w:basedOn w:val="CommentText"/>
    <w:next w:val="CommentText"/>
    <w:link w:val="CommentSubjectChar"/>
    <w:uiPriority w:val="99"/>
    <w:semiHidden/>
    <w:unhideWhenUsed/>
    <w:rsid w:val="008601B8"/>
    <w:rPr>
      <w:b/>
      <w:bCs/>
    </w:rPr>
  </w:style>
  <w:style w:type="character" w:customStyle="1" w:styleId="CommentSubjectChar">
    <w:name w:val="Comment Subject Char"/>
    <w:basedOn w:val="CommentTextChar"/>
    <w:link w:val="CommentSubject"/>
    <w:uiPriority w:val="99"/>
    <w:semiHidden/>
    <w:rsid w:val="008601B8"/>
    <w:rPr>
      <w:b/>
      <w:bCs/>
      <w:sz w:val="20"/>
      <w:szCs w:val="20"/>
    </w:rPr>
  </w:style>
  <w:style w:type="character" w:styleId="Hyperlink">
    <w:name w:val="Hyperlink"/>
    <w:basedOn w:val="DefaultParagraphFont"/>
    <w:uiPriority w:val="99"/>
    <w:unhideWhenUsed/>
    <w:rsid w:val="000A1A91"/>
    <w:rPr>
      <w:color w:val="0000FF" w:themeColor="hyperlink"/>
      <w:u w:val="single"/>
    </w:rPr>
  </w:style>
  <w:style w:type="paragraph" w:styleId="Revision">
    <w:name w:val="Revision"/>
    <w:hidden/>
    <w:uiPriority w:val="99"/>
    <w:semiHidden/>
    <w:rsid w:val="00782DEB"/>
    <w:pPr>
      <w:spacing w:after="0" w:line="240" w:lineRule="auto"/>
    </w:pPr>
  </w:style>
  <w:style w:type="character" w:customStyle="1" w:styleId="apple-converted-space">
    <w:name w:val="apple-converted-space"/>
    <w:basedOn w:val="DefaultParagraphFont"/>
    <w:rsid w:val="00F41D17"/>
  </w:style>
  <w:style w:type="character" w:styleId="Emphasis">
    <w:name w:val="Emphasis"/>
    <w:basedOn w:val="DefaultParagraphFont"/>
    <w:uiPriority w:val="20"/>
    <w:qFormat/>
    <w:rsid w:val="00F41D17"/>
    <w:rPr>
      <w:i/>
      <w:iCs/>
    </w:rPr>
  </w:style>
  <w:style w:type="character" w:styleId="SubtleEmphasis">
    <w:name w:val="Subtle Emphasis"/>
    <w:aliases w:val="Text"/>
    <w:basedOn w:val="DefaultParagraphFont"/>
    <w:uiPriority w:val="19"/>
    <w:qFormat/>
    <w:rsid w:val="00DC3211"/>
    <w:rPr>
      <w:rFonts w:asciiTheme="minorHAnsi" w:hAnsiTheme="minorHAnsi"/>
      <w:i w:val="0"/>
      <w:iCs/>
      <w:color w:val="auto"/>
      <w:sz w:val="24"/>
    </w:rPr>
  </w:style>
  <w:style w:type="character" w:customStyle="1" w:styleId="Heading4Char">
    <w:name w:val="Heading 4 Char"/>
    <w:basedOn w:val="DefaultParagraphFont"/>
    <w:link w:val="Heading4"/>
    <w:uiPriority w:val="9"/>
    <w:rsid w:val="00DC3211"/>
    <w:rPr>
      <w:rFonts w:asciiTheme="majorHAnsi" w:eastAsiaTheme="majorEastAsia" w:hAnsiTheme="majorHAnsi" w:cstheme="majorBidi"/>
      <w:i/>
      <w:iCs/>
      <w:color w:val="365F91" w:themeColor="accent1" w:themeShade="BF"/>
      <w:sz w:val="24"/>
    </w:rPr>
  </w:style>
  <w:style w:type="paragraph" w:customStyle="1" w:styleId="Footnote">
    <w:name w:val="Footnote"/>
    <w:basedOn w:val="Normal"/>
    <w:rsid w:val="00DC3211"/>
    <w:pPr>
      <w:suppressAutoHyphens/>
      <w:overflowPunct w:val="0"/>
    </w:pPr>
    <w:rPr>
      <w:rFonts w:ascii="Calibri" w:eastAsia="SimSun" w:hAnsi="Calibri" w:cs="Calibri"/>
      <w:color w:val="00000A"/>
    </w:rPr>
  </w:style>
  <w:style w:type="character" w:styleId="FollowedHyperlink">
    <w:name w:val="FollowedHyperlink"/>
    <w:basedOn w:val="DefaultParagraphFont"/>
    <w:uiPriority w:val="99"/>
    <w:semiHidden/>
    <w:unhideWhenUsed/>
    <w:rsid w:val="005D4133"/>
    <w:rPr>
      <w:color w:val="800080" w:themeColor="followedHyperlink"/>
      <w:u w:val="single"/>
    </w:rPr>
  </w:style>
  <w:style w:type="character" w:customStyle="1" w:styleId="Heading3Char">
    <w:name w:val="Heading 3 Char"/>
    <w:basedOn w:val="DefaultParagraphFont"/>
    <w:link w:val="Heading3"/>
    <w:uiPriority w:val="9"/>
    <w:rsid w:val="005C5A75"/>
    <w:rPr>
      <w:rFonts w:asciiTheme="majorHAnsi" w:eastAsiaTheme="majorEastAsia" w:hAnsiTheme="majorHAnsi" w:cstheme="majorBidi"/>
      <w:b/>
      <w:bCs/>
      <w:color w:val="4F81BD" w:themeColor="accent1"/>
      <w:sz w:val="24"/>
    </w:rPr>
  </w:style>
  <w:style w:type="character" w:customStyle="1" w:styleId="Heading5Char">
    <w:name w:val="Heading 5 Char"/>
    <w:basedOn w:val="DefaultParagraphFont"/>
    <w:link w:val="Heading5"/>
    <w:uiPriority w:val="9"/>
    <w:semiHidden/>
    <w:rsid w:val="00803944"/>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80394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80394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039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03944"/>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D364C7"/>
    <w:pPr>
      <w:numPr>
        <w:numId w:val="0"/>
      </w:numPr>
      <w:outlineLvl w:val="9"/>
    </w:pPr>
    <w:rPr>
      <w:lang w:val="en-US"/>
    </w:rPr>
  </w:style>
  <w:style w:type="paragraph" w:styleId="TOC1">
    <w:name w:val="toc 1"/>
    <w:basedOn w:val="Normal"/>
    <w:next w:val="Normal"/>
    <w:autoRedefine/>
    <w:uiPriority w:val="39"/>
    <w:unhideWhenUsed/>
    <w:rsid w:val="00D364C7"/>
    <w:pPr>
      <w:spacing w:after="100"/>
    </w:pPr>
  </w:style>
  <w:style w:type="paragraph" w:styleId="TOC2">
    <w:name w:val="toc 2"/>
    <w:basedOn w:val="Normal"/>
    <w:next w:val="Normal"/>
    <w:autoRedefine/>
    <w:uiPriority w:val="39"/>
    <w:unhideWhenUsed/>
    <w:rsid w:val="00D364C7"/>
    <w:pPr>
      <w:spacing w:after="100"/>
      <w:ind w:left="220"/>
    </w:pPr>
  </w:style>
  <w:style w:type="paragraph" w:styleId="TOC3">
    <w:name w:val="toc 3"/>
    <w:basedOn w:val="Normal"/>
    <w:next w:val="Normal"/>
    <w:autoRedefine/>
    <w:uiPriority w:val="39"/>
    <w:unhideWhenUsed/>
    <w:rsid w:val="00D364C7"/>
    <w:pPr>
      <w:spacing w:after="100"/>
      <w:ind w:left="440"/>
    </w:pPr>
  </w:style>
  <w:style w:type="paragraph" w:styleId="HTMLPreformatted">
    <w:name w:val="HTML Preformatted"/>
    <w:basedOn w:val="Normal"/>
    <w:link w:val="HTMLPreformattedChar"/>
    <w:uiPriority w:val="99"/>
    <w:unhideWhenUsed/>
    <w:rsid w:val="004F5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4F5C02"/>
    <w:rPr>
      <w:rFonts w:ascii="Courier New" w:eastAsia="Times New Roman" w:hAnsi="Courier New" w:cs="Courier New"/>
      <w:sz w:val="20"/>
      <w:szCs w:val="20"/>
      <w:lang w:eastAsia="en-GB"/>
    </w:rPr>
  </w:style>
  <w:style w:type="table" w:customStyle="1" w:styleId="TableGrid2">
    <w:name w:val="Table Grid2"/>
    <w:basedOn w:val="TableNormal"/>
    <w:next w:val="TableGrid"/>
    <w:uiPriority w:val="39"/>
    <w:rsid w:val="004D1F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833230"/>
    <w:pPr>
      <w:spacing w:after="100"/>
      <w:ind w:left="660"/>
    </w:pPr>
    <w:rPr>
      <w:rFonts w:eastAsiaTheme="minorEastAsia"/>
      <w:sz w:val="22"/>
      <w:lang w:eastAsia="en-GB"/>
    </w:rPr>
  </w:style>
  <w:style w:type="paragraph" w:styleId="TOC5">
    <w:name w:val="toc 5"/>
    <w:basedOn w:val="Normal"/>
    <w:next w:val="Normal"/>
    <w:autoRedefine/>
    <w:uiPriority w:val="39"/>
    <w:unhideWhenUsed/>
    <w:rsid w:val="00833230"/>
    <w:pPr>
      <w:spacing w:after="100"/>
      <w:ind w:left="880"/>
    </w:pPr>
    <w:rPr>
      <w:rFonts w:eastAsiaTheme="minorEastAsia"/>
      <w:sz w:val="22"/>
      <w:lang w:eastAsia="en-GB"/>
    </w:rPr>
  </w:style>
  <w:style w:type="paragraph" w:styleId="TOC6">
    <w:name w:val="toc 6"/>
    <w:basedOn w:val="Normal"/>
    <w:next w:val="Normal"/>
    <w:autoRedefine/>
    <w:uiPriority w:val="39"/>
    <w:unhideWhenUsed/>
    <w:rsid w:val="00833230"/>
    <w:pPr>
      <w:spacing w:after="100"/>
      <w:ind w:left="1100"/>
    </w:pPr>
    <w:rPr>
      <w:rFonts w:eastAsiaTheme="minorEastAsia"/>
      <w:sz w:val="22"/>
      <w:lang w:eastAsia="en-GB"/>
    </w:rPr>
  </w:style>
  <w:style w:type="paragraph" w:styleId="TOC7">
    <w:name w:val="toc 7"/>
    <w:basedOn w:val="Normal"/>
    <w:next w:val="Normal"/>
    <w:autoRedefine/>
    <w:uiPriority w:val="39"/>
    <w:unhideWhenUsed/>
    <w:rsid w:val="00833230"/>
    <w:pPr>
      <w:spacing w:after="100"/>
      <w:ind w:left="1320"/>
    </w:pPr>
    <w:rPr>
      <w:rFonts w:eastAsiaTheme="minorEastAsia"/>
      <w:sz w:val="22"/>
      <w:lang w:eastAsia="en-GB"/>
    </w:rPr>
  </w:style>
  <w:style w:type="paragraph" w:styleId="TOC8">
    <w:name w:val="toc 8"/>
    <w:basedOn w:val="Normal"/>
    <w:next w:val="Normal"/>
    <w:autoRedefine/>
    <w:uiPriority w:val="39"/>
    <w:unhideWhenUsed/>
    <w:rsid w:val="00833230"/>
    <w:pPr>
      <w:spacing w:after="100"/>
      <w:ind w:left="1540"/>
    </w:pPr>
    <w:rPr>
      <w:rFonts w:eastAsiaTheme="minorEastAsia"/>
      <w:sz w:val="22"/>
      <w:lang w:eastAsia="en-GB"/>
    </w:rPr>
  </w:style>
  <w:style w:type="paragraph" w:styleId="TOC9">
    <w:name w:val="toc 9"/>
    <w:basedOn w:val="Normal"/>
    <w:next w:val="Normal"/>
    <w:autoRedefine/>
    <w:uiPriority w:val="39"/>
    <w:unhideWhenUsed/>
    <w:rsid w:val="00833230"/>
    <w:pPr>
      <w:spacing w:after="100"/>
      <w:ind w:left="1760"/>
    </w:pPr>
    <w:rPr>
      <w:rFonts w:eastAsiaTheme="minorEastAsia"/>
      <w:sz w:val="22"/>
      <w:lang w:eastAsia="en-GB"/>
    </w:rPr>
  </w:style>
  <w:style w:type="character" w:styleId="PlaceholderText">
    <w:name w:val="Placeholder Text"/>
    <w:basedOn w:val="DefaultParagraphFont"/>
    <w:uiPriority w:val="99"/>
    <w:semiHidden/>
    <w:rsid w:val="00FE0F0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BA5"/>
    <w:rPr>
      <w:sz w:val="24"/>
    </w:rPr>
  </w:style>
  <w:style w:type="paragraph" w:styleId="Heading1">
    <w:name w:val="heading 1"/>
    <w:basedOn w:val="Normal"/>
    <w:next w:val="Normal"/>
    <w:link w:val="Heading1Char"/>
    <w:uiPriority w:val="9"/>
    <w:qFormat/>
    <w:rsid w:val="008925C8"/>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28A3"/>
    <w:pPr>
      <w:keepNext/>
      <w:keepLines/>
      <w:numPr>
        <w:ilvl w:val="1"/>
        <w:numId w:val="1"/>
      </w:numPr>
      <w:spacing w:before="200" w:after="240"/>
      <w:ind w:left="578" w:hanging="578"/>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5A75"/>
    <w:pPr>
      <w:keepNext/>
      <w:keepLines/>
      <w:numPr>
        <w:ilvl w:val="2"/>
        <w:numId w:val="1"/>
      </w:numPr>
      <w:spacing w:before="200" w:after="0"/>
      <w:ind w:left="1146"/>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C3211"/>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803944"/>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0394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0394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0394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0394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4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64AE2"/>
    <w:pPr>
      <w:spacing w:after="0" w:line="240" w:lineRule="auto"/>
    </w:pPr>
  </w:style>
  <w:style w:type="table" w:customStyle="1" w:styleId="TableGrid1">
    <w:name w:val="Table Grid1"/>
    <w:basedOn w:val="TableNormal"/>
    <w:next w:val="TableGrid"/>
    <w:uiPriority w:val="59"/>
    <w:rsid w:val="00DE71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5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728A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925C8"/>
    <w:pPr>
      <w:ind w:left="720"/>
      <w:contextualSpacing/>
    </w:pPr>
  </w:style>
  <w:style w:type="paragraph" w:styleId="BalloonText">
    <w:name w:val="Balloon Text"/>
    <w:basedOn w:val="Normal"/>
    <w:link w:val="BalloonTextChar"/>
    <w:uiPriority w:val="99"/>
    <w:semiHidden/>
    <w:unhideWhenUsed/>
    <w:rsid w:val="008925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C8"/>
    <w:rPr>
      <w:rFonts w:ascii="Tahoma" w:hAnsi="Tahoma" w:cs="Tahoma"/>
      <w:sz w:val="16"/>
      <w:szCs w:val="16"/>
    </w:rPr>
  </w:style>
  <w:style w:type="paragraph" w:styleId="NormalWeb">
    <w:name w:val="Normal (Web)"/>
    <w:basedOn w:val="Normal"/>
    <w:uiPriority w:val="99"/>
    <w:unhideWhenUsed/>
    <w:rsid w:val="0032486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F758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585D"/>
  </w:style>
  <w:style w:type="paragraph" w:styleId="Footer">
    <w:name w:val="footer"/>
    <w:basedOn w:val="Normal"/>
    <w:link w:val="FooterChar"/>
    <w:uiPriority w:val="99"/>
    <w:unhideWhenUsed/>
    <w:rsid w:val="00F758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585D"/>
  </w:style>
  <w:style w:type="paragraph" w:styleId="FootnoteText">
    <w:name w:val="footnote text"/>
    <w:basedOn w:val="Normal"/>
    <w:link w:val="FootnoteTextChar"/>
    <w:uiPriority w:val="99"/>
    <w:unhideWhenUsed/>
    <w:rsid w:val="00034F68"/>
    <w:pPr>
      <w:spacing w:after="0" w:line="240" w:lineRule="auto"/>
    </w:pPr>
    <w:rPr>
      <w:sz w:val="20"/>
      <w:szCs w:val="20"/>
    </w:rPr>
  </w:style>
  <w:style w:type="character" w:customStyle="1" w:styleId="FootnoteTextChar">
    <w:name w:val="Footnote Text Char"/>
    <w:basedOn w:val="DefaultParagraphFont"/>
    <w:link w:val="FootnoteText"/>
    <w:uiPriority w:val="99"/>
    <w:rsid w:val="00034F68"/>
    <w:rPr>
      <w:sz w:val="20"/>
      <w:szCs w:val="20"/>
    </w:rPr>
  </w:style>
  <w:style w:type="character" w:styleId="FootnoteReference">
    <w:name w:val="footnote reference"/>
    <w:basedOn w:val="DefaultParagraphFont"/>
    <w:uiPriority w:val="99"/>
    <w:semiHidden/>
    <w:unhideWhenUsed/>
    <w:rsid w:val="00034F68"/>
    <w:rPr>
      <w:vertAlign w:val="superscript"/>
    </w:rPr>
  </w:style>
  <w:style w:type="paragraph" w:customStyle="1" w:styleId="Default">
    <w:name w:val="Default"/>
    <w:rsid w:val="00565C9D"/>
    <w:pPr>
      <w:autoSpaceDE w:val="0"/>
      <w:autoSpaceDN w:val="0"/>
      <w:adjustRightInd w:val="0"/>
      <w:spacing w:after="0" w:line="240" w:lineRule="auto"/>
    </w:pPr>
    <w:rPr>
      <w:rFonts w:ascii="Arial" w:hAnsi="Arial" w:cs="Arial"/>
      <w:color w:val="000000"/>
      <w:sz w:val="24"/>
      <w:szCs w:val="24"/>
    </w:rPr>
  </w:style>
  <w:style w:type="character" w:styleId="Strong">
    <w:name w:val="Strong"/>
    <w:basedOn w:val="DefaultParagraphFont"/>
    <w:uiPriority w:val="22"/>
    <w:qFormat/>
    <w:rsid w:val="00200EA2"/>
    <w:rPr>
      <w:b/>
      <w:bCs/>
    </w:rPr>
  </w:style>
  <w:style w:type="character" w:styleId="CommentReference">
    <w:name w:val="annotation reference"/>
    <w:basedOn w:val="DefaultParagraphFont"/>
    <w:uiPriority w:val="99"/>
    <w:semiHidden/>
    <w:unhideWhenUsed/>
    <w:rsid w:val="008601B8"/>
    <w:rPr>
      <w:sz w:val="16"/>
      <w:szCs w:val="16"/>
    </w:rPr>
  </w:style>
  <w:style w:type="paragraph" w:styleId="CommentText">
    <w:name w:val="annotation text"/>
    <w:basedOn w:val="Normal"/>
    <w:link w:val="CommentTextChar"/>
    <w:uiPriority w:val="99"/>
    <w:semiHidden/>
    <w:unhideWhenUsed/>
    <w:rsid w:val="008601B8"/>
    <w:pPr>
      <w:spacing w:line="240" w:lineRule="auto"/>
    </w:pPr>
    <w:rPr>
      <w:sz w:val="20"/>
      <w:szCs w:val="20"/>
    </w:rPr>
  </w:style>
  <w:style w:type="character" w:customStyle="1" w:styleId="CommentTextChar">
    <w:name w:val="Comment Text Char"/>
    <w:basedOn w:val="DefaultParagraphFont"/>
    <w:link w:val="CommentText"/>
    <w:uiPriority w:val="99"/>
    <w:semiHidden/>
    <w:rsid w:val="008601B8"/>
    <w:rPr>
      <w:sz w:val="20"/>
      <w:szCs w:val="20"/>
    </w:rPr>
  </w:style>
  <w:style w:type="paragraph" w:styleId="CommentSubject">
    <w:name w:val="annotation subject"/>
    <w:basedOn w:val="CommentText"/>
    <w:next w:val="CommentText"/>
    <w:link w:val="CommentSubjectChar"/>
    <w:uiPriority w:val="99"/>
    <w:semiHidden/>
    <w:unhideWhenUsed/>
    <w:rsid w:val="008601B8"/>
    <w:rPr>
      <w:b/>
      <w:bCs/>
    </w:rPr>
  </w:style>
  <w:style w:type="character" w:customStyle="1" w:styleId="CommentSubjectChar">
    <w:name w:val="Comment Subject Char"/>
    <w:basedOn w:val="CommentTextChar"/>
    <w:link w:val="CommentSubject"/>
    <w:uiPriority w:val="99"/>
    <w:semiHidden/>
    <w:rsid w:val="008601B8"/>
    <w:rPr>
      <w:b/>
      <w:bCs/>
      <w:sz w:val="20"/>
      <w:szCs w:val="20"/>
    </w:rPr>
  </w:style>
  <w:style w:type="character" w:styleId="Hyperlink">
    <w:name w:val="Hyperlink"/>
    <w:basedOn w:val="DefaultParagraphFont"/>
    <w:uiPriority w:val="99"/>
    <w:unhideWhenUsed/>
    <w:rsid w:val="000A1A91"/>
    <w:rPr>
      <w:color w:val="0000FF" w:themeColor="hyperlink"/>
      <w:u w:val="single"/>
    </w:rPr>
  </w:style>
  <w:style w:type="paragraph" w:styleId="Revision">
    <w:name w:val="Revision"/>
    <w:hidden/>
    <w:uiPriority w:val="99"/>
    <w:semiHidden/>
    <w:rsid w:val="00782DEB"/>
    <w:pPr>
      <w:spacing w:after="0" w:line="240" w:lineRule="auto"/>
    </w:pPr>
  </w:style>
  <w:style w:type="character" w:customStyle="1" w:styleId="apple-converted-space">
    <w:name w:val="apple-converted-space"/>
    <w:basedOn w:val="DefaultParagraphFont"/>
    <w:rsid w:val="00F41D17"/>
  </w:style>
  <w:style w:type="character" w:styleId="Emphasis">
    <w:name w:val="Emphasis"/>
    <w:basedOn w:val="DefaultParagraphFont"/>
    <w:uiPriority w:val="20"/>
    <w:qFormat/>
    <w:rsid w:val="00F41D17"/>
    <w:rPr>
      <w:i/>
      <w:iCs/>
    </w:rPr>
  </w:style>
  <w:style w:type="character" w:styleId="SubtleEmphasis">
    <w:name w:val="Subtle Emphasis"/>
    <w:aliases w:val="Text"/>
    <w:basedOn w:val="DefaultParagraphFont"/>
    <w:uiPriority w:val="19"/>
    <w:qFormat/>
    <w:rsid w:val="00DC3211"/>
    <w:rPr>
      <w:rFonts w:asciiTheme="minorHAnsi" w:hAnsiTheme="minorHAnsi"/>
      <w:i w:val="0"/>
      <w:iCs/>
      <w:color w:val="auto"/>
      <w:sz w:val="24"/>
    </w:rPr>
  </w:style>
  <w:style w:type="character" w:customStyle="1" w:styleId="Heading4Char">
    <w:name w:val="Heading 4 Char"/>
    <w:basedOn w:val="DefaultParagraphFont"/>
    <w:link w:val="Heading4"/>
    <w:uiPriority w:val="9"/>
    <w:rsid w:val="00DC3211"/>
    <w:rPr>
      <w:rFonts w:asciiTheme="majorHAnsi" w:eastAsiaTheme="majorEastAsia" w:hAnsiTheme="majorHAnsi" w:cstheme="majorBidi"/>
      <w:i/>
      <w:iCs/>
      <w:color w:val="365F91" w:themeColor="accent1" w:themeShade="BF"/>
      <w:sz w:val="24"/>
    </w:rPr>
  </w:style>
  <w:style w:type="paragraph" w:customStyle="1" w:styleId="Footnote">
    <w:name w:val="Footnote"/>
    <w:basedOn w:val="Normal"/>
    <w:rsid w:val="00DC3211"/>
    <w:pPr>
      <w:suppressAutoHyphens/>
      <w:overflowPunct w:val="0"/>
    </w:pPr>
    <w:rPr>
      <w:rFonts w:ascii="Calibri" w:eastAsia="SimSun" w:hAnsi="Calibri" w:cs="Calibri"/>
      <w:color w:val="00000A"/>
    </w:rPr>
  </w:style>
  <w:style w:type="character" w:styleId="FollowedHyperlink">
    <w:name w:val="FollowedHyperlink"/>
    <w:basedOn w:val="DefaultParagraphFont"/>
    <w:uiPriority w:val="99"/>
    <w:semiHidden/>
    <w:unhideWhenUsed/>
    <w:rsid w:val="005D4133"/>
    <w:rPr>
      <w:color w:val="800080" w:themeColor="followedHyperlink"/>
      <w:u w:val="single"/>
    </w:rPr>
  </w:style>
  <w:style w:type="character" w:customStyle="1" w:styleId="Heading3Char">
    <w:name w:val="Heading 3 Char"/>
    <w:basedOn w:val="DefaultParagraphFont"/>
    <w:link w:val="Heading3"/>
    <w:uiPriority w:val="9"/>
    <w:rsid w:val="005C5A75"/>
    <w:rPr>
      <w:rFonts w:asciiTheme="majorHAnsi" w:eastAsiaTheme="majorEastAsia" w:hAnsiTheme="majorHAnsi" w:cstheme="majorBidi"/>
      <w:b/>
      <w:bCs/>
      <w:color w:val="4F81BD" w:themeColor="accent1"/>
      <w:sz w:val="24"/>
    </w:rPr>
  </w:style>
  <w:style w:type="character" w:customStyle="1" w:styleId="Heading5Char">
    <w:name w:val="Heading 5 Char"/>
    <w:basedOn w:val="DefaultParagraphFont"/>
    <w:link w:val="Heading5"/>
    <w:uiPriority w:val="9"/>
    <w:semiHidden/>
    <w:rsid w:val="00803944"/>
    <w:rPr>
      <w:rFonts w:asciiTheme="majorHAnsi" w:eastAsiaTheme="majorEastAsia" w:hAnsiTheme="majorHAnsi" w:cstheme="majorBidi"/>
      <w:color w:val="243F60" w:themeColor="accent1" w:themeShade="7F"/>
      <w:sz w:val="24"/>
    </w:rPr>
  </w:style>
  <w:style w:type="character" w:customStyle="1" w:styleId="Heading6Char">
    <w:name w:val="Heading 6 Char"/>
    <w:basedOn w:val="DefaultParagraphFont"/>
    <w:link w:val="Heading6"/>
    <w:uiPriority w:val="9"/>
    <w:semiHidden/>
    <w:rsid w:val="0080394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80394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039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03944"/>
    <w:rPr>
      <w:rFonts w:asciiTheme="majorHAnsi" w:eastAsiaTheme="majorEastAsia" w:hAnsiTheme="majorHAnsi" w:cstheme="majorBidi"/>
      <w:i/>
      <w:iCs/>
      <w:color w:val="404040" w:themeColor="text1" w:themeTint="BF"/>
      <w:sz w:val="20"/>
      <w:szCs w:val="20"/>
    </w:rPr>
  </w:style>
  <w:style w:type="paragraph" w:styleId="TOCHeading">
    <w:name w:val="TOC Heading"/>
    <w:basedOn w:val="Heading1"/>
    <w:next w:val="Normal"/>
    <w:uiPriority w:val="39"/>
    <w:semiHidden/>
    <w:unhideWhenUsed/>
    <w:qFormat/>
    <w:rsid w:val="00D364C7"/>
    <w:pPr>
      <w:numPr>
        <w:numId w:val="0"/>
      </w:numPr>
      <w:outlineLvl w:val="9"/>
    </w:pPr>
    <w:rPr>
      <w:lang w:val="en-US"/>
    </w:rPr>
  </w:style>
  <w:style w:type="paragraph" w:styleId="TOC1">
    <w:name w:val="toc 1"/>
    <w:basedOn w:val="Normal"/>
    <w:next w:val="Normal"/>
    <w:autoRedefine/>
    <w:uiPriority w:val="39"/>
    <w:unhideWhenUsed/>
    <w:rsid w:val="00D364C7"/>
    <w:pPr>
      <w:spacing w:after="100"/>
    </w:pPr>
  </w:style>
  <w:style w:type="paragraph" w:styleId="TOC2">
    <w:name w:val="toc 2"/>
    <w:basedOn w:val="Normal"/>
    <w:next w:val="Normal"/>
    <w:autoRedefine/>
    <w:uiPriority w:val="39"/>
    <w:unhideWhenUsed/>
    <w:rsid w:val="00D364C7"/>
    <w:pPr>
      <w:spacing w:after="100"/>
      <w:ind w:left="220"/>
    </w:pPr>
  </w:style>
  <w:style w:type="paragraph" w:styleId="TOC3">
    <w:name w:val="toc 3"/>
    <w:basedOn w:val="Normal"/>
    <w:next w:val="Normal"/>
    <w:autoRedefine/>
    <w:uiPriority w:val="39"/>
    <w:unhideWhenUsed/>
    <w:rsid w:val="00D364C7"/>
    <w:pPr>
      <w:spacing w:after="100"/>
      <w:ind w:left="440"/>
    </w:pPr>
  </w:style>
  <w:style w:type="paragraph" w:styleId="HTMLPreformatted">
    <w:name w:val="HTML Preformatted"/>
    <w:basedOn w:val="Normal"/>
    <w:link w:val="HTMLPreformattedChar"/>
    <w:uiPriority w:val="99"/>
    <w:unhideWhenUsed/>
    <w:rsid w:val="004F5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4F5C02"/>
    <w:rPr>
      <w:rFonts w:ascii="Courier New" w:eastAsia="Times New Roman" w:hAnsi="Courier New" w:cs="Courier New"/>
      <w:sz w:val="20"/>
      <w:szCs w:val="20"/>
      <w:lang w:eastAsia="en-GB"/>
    </w:rPr>
  </w:style>
  <w:style w:type="table" w:customStyle="1" w:styleId="TableGrid2">
    <w:name w:val="Table Grid2"/>
    <w:basedOn w:val="TableNormal"/>
    <w:next w:val="TableGrid"/>
    <w:uiPriority w:val="39"/>
    <w:rsid w:val="004D1F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33230"/>
    <w:pPr>
      <w:spacing w:after="100"/>
      <w:ind w:left="660"/>
    </w:pPr>
    <w:rPr>
      <w:rFonts w:eastAsiaTheme="minorEastAsia"/>
      <w:sz w:val="22"/>
      <w:lang w:eastAsia="en-GB"/>
    </w:rPr>
  </w:style>
  <w:style w:type="paragraph" w:styleId="TOC5">
    <w:name w:val="toc 5"/>
    <w:basedOn w:val="Normal"/>
    <w:next w:val="Normal"/>
    <w:autoRedefine/>
    <w:uiPriority w:val="39"/>
    <w:unhideWhenUsed/>
    <w:rsid w:val="00833230"/>
    <w:pPr>
      <w:spacing w:after="100"/>
      <w:ind w:left="880"/>
    </w:pPr>
    <w:rPr>
      <w:rFonts w:eastAsiaTheme="minorEastAsia"/>
      <w:sz w:val="22"/>
      <w:lang w:eastAsia="en-GB"/>
    </w:rPr>
  </w:style>
  <w:style w:type="paragraph" w:styleId="TOC6">
    <w:name w:val="toc 6"/>
    <w:basedOn w:val="Normal"/>
    <w:next w:val="Normal"/>
    <w:autoRedefine/>
    <w:uiPriority w:val="39"/>
    <w:unhideWhenUsed/>
    <w:rsid w:val="00833230"/>
    <w:pPr>
      <w:spacing w:after="100"/>
      <w:ind w:left="1100"/>
    </w:pPr>
    <w:rPr>
      <w:rFonts w:eastAsiaTheme="minorEastAsia"/>
      <w:sz w:val="22"/>
      <w:lang w:eastAsia="en-GB"/>
    </w:rPr>
  </w:style>
  <w:style w:type="paragraph" w:styleId="TOC7">
    <w:name w:val="toc 7"/>
    <w:basedOn w:val="Normal"/>
    <w:next w:val="Normal"/>
    <w:autoRedefine/>
    <w:uiPriority w:val="39"/>
    <w:unhideWhenUsed/>
    <w:rsid w:val="00833230"/>
    <w:pPr>
      <w:spacing w:after="100"/>
      <w:ind w:left="1320"/>
    </w:pPr>
    <w:rPr>
      <w:rFonts w:eastAsiaTheme="minorEastAsia"/>
      <w:sz w:val="22"/>
      <w:lang w:eastAsia="en-GB"/>
    </w:rPr>
  </w:style>
  <w:style w:type="paragraph" w:styleId="TOC8">
    <w:name w:val="toc 8"/>
    <w:basedOn w:val="Normal"/>
    <w:next w:val="Normal"/>
    <w:autoRedefine/>
    <w:uiPriority w:val="39"/>
    <w:unhideWhenUsed/>
    <w:rsid w:val="00833230"/>
    <w:pPr>
      <w:spacing w:after="100"/>
      <w:ind w:left="1540"/>
    </w:pPr>
    <w:rPr>
      <w:rFonts w:eastAsiaTheme="minorEastAsia"/>
      <w:sz w:val="22"/>
      <w:lang w:eastAsia="en-GB"/>
    </w:rPr>
  </w:style>
  <w:style w:type="paragraph" w:styleId="TOC9">
    <w:name w:val="toc 9"/>
    <w:basedOn w:val="Normal"/>
    <w:next w:val="Normal"/>
    <w:autoRedefine/>
    <w:uiPriority w:val="39"/>
    <w:unhideWhenUsed/>
    <w:rsid w:val="00833230"/>
    <w:pPr>
      <w:spacing w:after="100"/>
      <w:ind w:left="1760"/>
    </w:pPr>
    <w:rPr>
      <w:rFonts w:eastAsiaTheme="minorEastAsia"/>
      <w:sz w:val="22"/>
      <w:lang w:eastAsia="en-GB"/>
    </w:rPr>
  </w:style>
</w:styles>
</file>

<file path=word/webSettings.xml><?xml version="1.0" encoding="utf-8"?>
<w:webSettings xmlns:r="http://schemas.openxmlformats.org/officeDocument/2006/relationships" xmlns:w="http://schemas.openxmlformats.org/wordprocessingml/2006/main">
  <w:divs>
    <w:div w:id="272324289">
      <w:bodyDiv w:val="1"/>
      <w:marLeft w:val="0"/>
      <w:marRight w:val="0"/>
      <w:marTop w:val="0"/>
      <w:marBottom w:val="0"/>
      <w:divBdr>
        <w:top w:val="none" w:sz="0" w:space="0" w:color="auto"/>
        <w:left w:val="none" w:sz="0" w:space="0" w:color="auto"/>
        <w:bottom w:val="none" w:sz="0" w:space="0" w:color="auto"/>
        <w:right w:val="none" w:sz="0" w:space="0" w:color="auto"/>
      </w:divBdr>
    </w:div>
    <w:div w:id="275454907">
      <w:bodyDiv w:val="1"/>
      <w:marLeft w:val="0"/>
      <w:marRight w:val="0"/>
      <w:marTop w:val="0"/>
      <w:marBottom w:val="0"/>
      <w:divBdr>
        <w:top w:val="none" w:sz="0" w:space="0" w:color="auto"/>
        <w:left w:val="none" w:sz="0" w:space="0" w:color="auto"/>
        <w:bottom w:val="none" w:sz="0" w:space="0" w:color="auto"/>
        <w:right w:val="none" w:sz="0" w:space="0" w:color="auto"/>
      </w:divBdr>
    </w:div>
    <w:div w:id="404887153">
      <w:bodyDiv w:val="1"/>
      <w:marLeft w:val="0"/>
      <w:marRight w:val="0"/>
      <w:marTop w:val="0"/>
      <w:marBottom w:val="0"/>
      <w:divBdr>
        <w:top w:val="none" w:sz="0" w:space="0" w:color="auto"/>
        <w:left w:val="none" w:sz="0" w:space="0" w:color="auto"/>
        <w:bottom w:val="none" w:sz="0" w:space="0" w:color="auto"/>
        <w:right w:val="none" w:sz="0" w:space="0" w:color="auto"/>
      </w:divBdr>
    </w:div>
    <w:div w:id="541097709">
      <w:bodyDiv w:val="1"/>
      <w:marLeft w:val="0"/>
      <w:marRight w:val="0"/>
      <w:marTop w:val="0"/>
      <w:marBottom w:val="0"/>
      <w:divBdr>
        <w:top w:val="none" w:sz="0" w:space="0" w:color="auto"/>
        <w:left w:val="none" w:sz="0" w:space="0" w:color="auto"/>
        <w:bottom w:val="none" w:sz="0" w:space="0" w:color="auto"/>
        <w:right w:val="none" w:sz="0" w:space="0" w:color="auto"/>
      </w:divBdr>
    </w:div>
    <w:div w:id="927270721">
      <w:bodyDiv w:val="1"/>
      <w:marLeft w:val="0"/>
      <w:marRight w:val="0"/>
      <w:marTop w:val="0"/>
      <w:marBottom w:val="0"/>
      <w:divBdr>
        <w:top w:val="none" w:sz="0" w:space="0" w:color="auto"/>
        <w:left w:val="none" w:sz="0" w:space="0" w:color="auto"/>
        <w:bottom w:val="none" w:sz="0" w:space="0" w:color="auto"/>
        <w:right w:val="none" w:sz="0" w:space="0" w:color="auto"/>
      </w:divBdr>
    </w:div>
    <w:div w:id="960456648">
      <w:bodyDiv w:val="1"/>
      <w:marLeft w:val="0"/>
      <w:marRight w:val="0"/>
      <w:marTop w:val="0"/>
      <w:marBottom w:val="0"/>
      <w:divBdr>
        <w:top w:val="none" w:sz="0" w:space="0" w:color="auto"/>
        <w:left w:val="none" w:sz="0" w:space="0" w:color="auto"/>
        <w:bottom w:val="none" w:sz="0" w:space="0" w:color="auto"/>
        <w:right w:val="none" w:sz="0" w:space="0" w:color="auto"/>
      </w:divBdr>
    </w:div>
    <w:div w:id="1163205017">
      <w:bodyDiv w:val="1"/>
      <w:marLeft w:val="0"/>
      <w:marRight w:val="0"/>
      <w:marTop w:val="0"/>
      <w:marBottom w:val="0"/>
      <w:divBdr>
        <w:top w:val="none" w:sz="0" w:space="0" w:color="auto"/>
        <w:left w:val="none" w:sz="0" w:space="0" w:color="auto"/>
        <w:bottom w:val="none" w:sz="0" w:space="0" w:color="auto"/>
        <w:right w:val="none" w:sz="0" w:space="0" w:color="auto"/>
      </w:divBdr>
    </w:div>
    <w:div w:id="1184319808">
      <w:bodyDiv w:val="1"/>
      <w:marLeft w:val="0"/>
      <w:marRight w:val="0"/>
      <w:marTop w:val="0"/>
      <w:marBottom w:val="0"/>
      <w:divBdr>
        <w:top w:val="none" w:sz="0" w:space="0" w:color="auto"/>
        <w:left w:val="none" w:sz="0" w:space="0" w:color="auto"/>
        <w:bottom w:val="none" w:sz="0" w:space="0" w:color="auto"/>
        <w:right w:val="none" w:sz="0" w:space="0" w:color="auto"/>
      </w:divBdr>
    </w:div>
    <w:div w:id="1196307054">
      <w:bodyDiv w:val="1"/>
      <w:marLeft w:val="0"/>
      <w:marRight w:val="0"/>
      <w:marTop w:val="0"/>
      <w:marBottom w:val="0"/>
      <w:divBdr>
        <w:top w:val="none" w:sz="0" w:space="0" w:color="auto"/>
        <w:left w:val="none" w:sz="0" w:space="0" w:color="auto"/>
        <w:bottom w:val="none" w:sz="0" w:space="0" w:color="auto"/>
        <w:right w:val="none" w:sz="0" w:space="0" w:color="auto"/>
      </w:divBdr>
    </w:div>
    <w:div w:id="1332828193">
      <w:bodyDiv w:val="1"/>
      <w:marLeft w:val="0"/>
      <w:marRight w:val="0"/>
      <w:marTop w:val="0"/>
      <w:marBottom w:val="0"/>
      <w:divBdr>
        <w:top w:val="none" w:sz="0" w:space="0" w:color="auto"/>
        <w:left w:val="none" w:sz="0" w:space="0" w:color="auto"/>
        <w:bottom w:val="none" w:sz="0" w:space="0" w:color="auto"/>
        <w:right w:val="none" w:sz="0" w:space="0" w:color="auto"/>
      </w:divBdr>
    </w:div>
    <w:div w:id="1463574877">
      <w:bodyDiv w:val="1"/>
      <w:marLeft w:val="0"/>
      <w:marRight w:val="0"/>
      <w:marTop w:val="0"/>
      <w:marBottom w:val="0"/>
      <w:divBdr>
        <w:top w:val="none" w:sz="0" w:space="0" w:color="auto"/>
        <w:left w:val="none" w:sz="0" w:space="0" w:color="auto"/>
        <w:bottom w:val="none" w:sz="0" w:space="0" w:color="auto"/>
        <w:right w:val="none" w:sz="0" w:space="0" w:color="auto"/>
      </w:divBdr>
    </w:div>
    <w:div w:id="1717657741">
      <w:bodyDiv w:val="1"/>
      <w:marLeft w:val="0"/>
      <w:marRight w:val="0"/>
      <w:marTop w:val="0"/>
      <w:marBottom w:val="0"/>
      <w:divBdr>
        <w:top w:val="none" w:sz="0" w:space="0" w:color="auto"/>
        <w:left w:val="none" w:sz="0" w:space="0" w:color="auto"/>
        <w:bottom w:val="none" w:sz="0" w:space="0" w:color="auto"/>
        <w:right w:val="none" w:sz="0" w:space="0" w:color="auto"/>
      </w:divBdr>
    </w:div>
    <w:div w:id="1818716305">
      <w:bodyDiv w:val="1"/>
      <w:marLeft w:val="0"/>
      <w:marRight w:val="0"/>
      <w:marTop w:val="0"/>
      <w:marBottom w:val="0"/>
      <w:divBdr>
        <w:top w:val="none" w:sz="0" w:space="0" w:color="auto"/>
        <w:left w:val="none" w:sz="0" w:space="0" w:color="auto"/>
        <w:bottom w:val="none" w:sz="0" w:space="0" w:color="auto"/>
        <w:right w:val="none" w:sz="0" w:space="0" w:color="auto"/>
      </w:divBdr>
    </w:div>
    <w:div w:id="1899785100">
      <w:bodyDiv w:val="1"/>
      <w:marLeft w:val="0"/>
      <w:marRight w:val="0"/>
      <w:marTop w:val="0"/>
      <w:marBottom w:val="0"/>
      <w:divBdr>
        <w:top w:val="none" w:sz="0" w:space="0" w:color="auto"/>
        <w:left w:val="none" w:sz="0" w:space="0" w:color="auto"/>
        <w:bottom w:val="none" w:sz="0" w:space="0" w:color="auto"/>
        <w:right w:val="none" w:sz="0" w:space="0" w:color="auto"/>
      </w:divBdr>
    </w:div>
    <w:div w:id="1943797858">
      <w:bodyDiv w:val="1"/>
      <w:marLeft w:val="0"/>
      <w:marRight w:val="0"/>
      <w:marTop w:val="0"/>
      <w:marBottom w:val="0"/>
      <w:divBdr>
        <w:top w:val="none" w:sz="0" w:space="0" w:color="auto"/>
        <w:left w:val="none" w:sz="0" w:space="0" w:color="auto"/>
        <w:bottom w:val="none" w:sz="0" w:space="0" w:color="auto"/>
        <w:right w:val="none" w:sz="0" w:space="0" w:color="auto"/>
      </w:divBdr>
    </w:div>
    <w:div w:id="208314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aldons.org.uk"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3.xml"/><Relationship Id="rId52"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BF06B48D2D2349B597674B254ED9B5" ma:contentTypeVersion="2" ma:contentTypeDescription="Create a new document." ma:contentTypeScope="" ma:versionID="bf3e172d90da69f3ccb10da5b2a67f9d">
  <xsd:schema xmlns:xsd="http://www.w3.org/2001/XMLSchema" xmlns:xs="http://www.w3.org/2001/XMLSchema" xmlns:p="http://schemas.microsoft.com/office/2006/metadata/properties" xmlns:ns2="16e74bdc-27d6-4d4f-a991-a7b903316301" xmlns:ns3="e37d5eb7-780a-4ae2-a945-79159d6b144b" targetNamespace="http://schemas.microsoft.com/office/2006/metadata/properties" ma:root="true" ma:fieldsID="0e1425bdffcf9a86974c2b0c4fc75b1f" ns2:_="" ns3:_="">
    <xsd:import namespace="16e74bdc-27d6-4d4f-a991-a7b903316301"/>
    <xsd:import namespace="e37d5eb7-780a-4ae2-a945-79159d6b144b"/>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74bdc-27d6-4d4f-a991-a7b9033163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7d5eb7-780a-4ae2-a945-79159d6b144b"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D4B88-F232-460E-B3DD-0AEE4E473A6C}">
  <ds:schemaRefs>
    <ds:schemaRef ds:uri="http://schemas.microsoft.com/sharepoint/v3/contenttype/forms"/>
  </ds:schemaRefs>
</ds:datastoreItem>
</file>

<file path=customXml/itemProps2.xml><?xml version="1.0" encoding="utf-8"?>
<ds:datastoreItem xmlns:ds="http://schemas.openxmlformats.org/officeDocument/2006/customXml" ds:itemID="{2F70942F-5AA5-4A33-AE29-9866263D737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64FA418-CEBE-40FF-BE45-7FC1956712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74bdc-27d6-4d4f-a991-a7b903316301"/>
    <ds:schemaRef ds:uri="e37d5eb7-780a-4ae2-a945-79159d6b14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DA381A-A2B2-4054-9193-9A19E28CF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49</Pages>
  <Words>11712</Words>
  <Characters>66762</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Rose</dc:creator>
  <cp:lastModifiedBy>Laurence</cp:lastModifiedBy>
  <cp:revision>3</cp:revision>
  <cp:lastPrinted>2016-11-15T20:16:00Z</cp:lastPrinted>
  <dcterms:created xsi:type="dcterms:W3CDTF">2017-08-16T14:52:00Z</dcterms:created>
  <dcterms:modified xsi:type="dcterms:W3CDTF">2017-08-17T10:01:00Z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0x0101000EBF06B48D2D2349B597674B254ED9B5</vt:lpwstr>
  </property>
</Properties>
</file>